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02581F" w14:textId="77777777" w:rsidR="003C6163" w:rsidRPr="001D1196" w:rsidRDefault="003C6163" w:rsidP="003C6163">
      <w:pPr>
        <w:jc w:val="center"/>
        <w:rPr>
          <w:rFonts w:ascii="Adobe Caslon Pro Bold" w:hAnsi="Adobe Caslon Pro Bold"/>
          <w:sz w:val="52"/>
          <w:szCs w:val="52"/>
        </w:rPr>
      </w:pPr>
      <w:bookmarkStart w:id="0" w:name="_GoBack"/>
      <w:bookmarkEnd w:id="0"/>
      <w:r w:rsidRPr="001D1196">
        <w:rPr>
          <w:rFonts w:ascii="Adobe Caslon Pro Bold" w:hAnsi="Adobe Caslon Pro Bold"/>
          <w:sz w:val="52"/>
          <w:szCs w:val="52"/>
        </w:rPr>
        <w:t>Music and Movement:</w:t>
      </w:r>
    </w:p>
    <w:p w14:paraId="31FB9765" w14:textId="77777777" w:rsidR="003C6163" w:rsidRPr="001D1196" w:rsidRDefault="003C6163" w:rsidP="003C6163">
      <w:pPr>
        <w:spacing w:line="276" w:lineRule="auto"/>
        <w:jc w:val="center"/>
        <w:rPr>
          <w:rFonts w:ascii="Adobe Caslon Pro Bold" w:hAnsi="Adobe Caslon Pro Bold"/>
          <w:sz w:val="40"/>
          <w:szCs w:val="40"/>
        </w:rPr>
      </w:pPr>
      <w:r w:rsidRPr="001D1196">
        <w:rPr>
          <w:rFonts w:ascii="Adobe Caslon Pro Bold" w:hAnsi="Adobe Caslon Pro Bold"/>
          <w:sz w:val="40"/>
          <w:szCs w:val="40"/>
        </w:rPr>
        <w:t>Managing Mayhem and Building Community</w:t>
      </w:r>
    </w:p>
    <w:p w14:paraId="1BEBDA61" w14:textId="77777777" w:rsidR="003C6163" w:rsidRPr="001D1196" w:rsidRDefault="003C6163" w:rsidP="003C6163">
      <w:pPr>
        <w:jc w:val="center"/>
        <w:rPr>
          <w:rFonts w:ascii="Adobe Caslon Pro" w:hAnsi="Adobe Caslon Pro"/>
          <w:sz w:val="32"/>
          <w:szCs w:val="32"/>
        </w:rPr>
      </w:pPr>
      <w:r w:rsidRPr="001D1196">
        <w:rPr>
          <w:rFonts w:ascii="Adobe Caslon Pro" w:hAnsi="Adobe Caslon Pro"/>
          <w:sz w:val="32"/>
          <w:szCs w:val="32"/>
        </w:rPr>
        <w:t>Amy Camp and Kirsten Gray</w:t>
      </w:r>
    </w:p>
    <w:p w14:paraId="4225892A" w14:textId="77777777" w:rsidR="003C6163" w:rsidRPr="00E430D4" w:rsidRDefault="00B63610" w:rsidP="003C6163">
      <w:pPr>
        <w:jc w:val="center"/>
        <w:rPr>
          <w:rFonts w:ascii="Adobe Caslon Pro" w:hAnsi="Adobe Caslon Pro"/>
          <w:sz w:val="28"/>
          <w:szCs w:val="28"/>
        </w:rPr>
      </w:pPr>
      <w:hyperlink r:id="rId9" w:history="1">
        <w:r w:rsidR="003C6163" w:rsidRPr="00E430D4">
          <w:rPr>
            <w:rStyle w:val="Hyperlink"/>
            <w:rFonts w:ascii="Adobe Caslon Pro" w:hAnsi="Adobe Caslon Pro"/>
            <w:sz w:val="28"/>
            <w:szCs w:val="28"/>
          </w:rPr>
          <w:t>amy.camp@concordiashanghai.org</w:t>
        </w:r>
      </w:hyperlink>
      <w:r w:rsidR="003C6163" w:rsidRPr="00E430D4">
        <w:rPr>
          <w:rFonts w:ascii="Adobe Caslon Pro" w:hAnsi="Adobe Caslon Pro"/>
          <w:sz w:val="28"/>
          <w:szCs w:val="28"/>
        </w:rPr>
        <w:tab/>
        <w:t xml:space="preserve"> </w:t>
      </w:r>
      <w:hyperlink r:id="rId10" w:history="1">
        <w:r w:rsidR="003C6163" w:rsidRPr="00E430D4">
          <w:rPr>
            <w:rStyle w:val="Hyperlink"/>
            <w:rFonts w:ascii="Adobe Caslon Pro" w:hAnsi="Adobe Caslon Pro"/>
            <w:sz w:val="28"/>
            <w:szCs w:val="28"/>
          </w:rPr>
          <w:t>kirsten.gray@concordiashanghai.org</w:t>
        </w:r>
      </w:hyperlink>
      <w:r w:rsidR="003C6163" w:rsidRPr="00E430D4">
        <w:rPr>
          <w:rFonts w:ascii="Adobe Caslon Pro" w:hAnsi="Adobe Caslon Pro"/>
          <w:sz w:val="28"/>
          <w:szCs w:val="28"/>
        </w:rPr>
        <w:t xml:space="preserve"> </w:t>
      </w:r>
    </w:p>
    <w:p w14:paraId="350BE680" w14:textId="77777777" w:rsidR="003C6163" w:rsidRDefault="003C6163" w:rsidP="003C6163">
      <w:pPr>
        <w:spacing w:line="276" w:lineRule="auto"/>
        <w:rPr>
          <w:rFonts w:ascii="Adobe Caslon Pro" w:hAnsi="Adobe Caslon Pro"/>
        </w:rPr>
      </w:pPr>
    </w:p>
    <w:p w14:paraId="249698F7" w14:textId="77777777" w:rsidR="003C6163" w:rsidRPr="00E53059" w:rsidRDefault="003C6163" w:rsidP="003C6163">
      <w:pPr>
        <w:spacing w:line="276" w:lineRule="auto"/>
        <w:rPr>
          <w:rFonts w:ascii="Adobe Caslon Pro" w:hAnsi="Adobe Caslon Pro"/>
          <w:sz w:val="22"/>
          <w:szCs w:val="22"/>
        </w:rPr>
      </w:pPr>
      <w:r w:rsidRPr="00E53059">
        <w:rPr>
          <w:rFonts w:ascii="Adobe Caslon Pro" w:hAnsi="Adobe Caslon Pro"/>
          <w:sz w:val="22"/>
          <w:szCs w:val="22"/>
        </w:rPr>
        <w:t xml:space="preserve">Humans need to move, and not just to get from place to place.  When we move, especially when we cross the midlines of the body, our brains are engaged and are better able to process new information. With movement, we can focus extra energy and have opportunities to express ourselves kinesthetically.  Adding music with a strong underlying beat to movement works on coordination, body and spatial awareness, reinforces keeping a steady beat and provides the framework for unison, choreographed movement.  </w:t>
      </w:r>
    </w:p>
    <w:p w14:paraId="4076F4C0" w14:textId="77777777" w:rsidR="003C6163" w:rsidRPr="00E53059" w:rsidRDefault="003C6163" w:rsidP="003C6163">
      <w:pPr>
        <w:spacing w:line="276" w:lineRule="auto"/>
        <w:rPr>
          <w:rFonts w:ascii="Adobe Caslon Pro" w:hAnsi="Adobe Caslon Pro"/>
          <w:sz w:val="22"/>
          <w:szCs w:val="22"/>
        </w:rPr>
      </w:pPr>
    </w:p>
    <w:p w14:paraId="2E984C5B" w14:textId="77777777" w:rsidR="003C6163" w:rsidRPr="00E53059" w:rsidRDefault="003C6163" w:rsidP="003C6163">
      <w:pPr>
        <w:spacing w:line="276" w:lineRule="auto"/>
        <w:rPr>
          <w:rFonts w:ascii="Adobe Caslon Pro" w:hAnsi="Adobe Caslon Pro"/>
          <w:sz w:val="22"/>
          <w:szCs w:val="22"/>
        </w:rPr>
      </w:pPr>
      <w:r w:rsidRPr="00E53059">
        <w:rPr>
          <w:rFonts w:ascii="Adobe Caslon Pro" w:hAnsi="Adobe Caslon Pro"/>
          <w:sz w:val="22"/>
          <w:szCs w:val="22"/>
        </w:rPr>
        <w:t>The dances and games in this workshop are simple, yet complex – there are set steps and figures to complete, as well as opportunities to be creative, either alone or with a partner or small group. When students dance and sing together, they are building community and increasing cooperation.  Dancing with different members of a class helps students realize that they don’t have to be best friends with their partner – they can work with everyone and help each other be successful.  And of course, using good manners when choosing partners is vital!  Plus, the smiles and the laughter and true enjoyment of the dances spills over into how students treat each other the rest of the time.  As students learn the steps, relationships are built and strengthened and mayhem turns into order.</w:t>
      </w:r>
    </w:p>
    <w:p w14:paraId="23B61A66" w14:textId="77777777" w:rsidR="003C6163" w:rsidRPr="00E53059" w:rsidRDefault="003C6163" w:rsidP="003C6163">
      <w:pPr>
        <w:spacing w:line="276" w:lineRule="auto"/>
        <w:rPr>
          <w:rFonts w:ascii="Adobe Caslon Pro" w:hAnsi="Adobe Caslon Pro"/>
          <w:sz w:val="22"/>
          <w:szCs w:val="22"/>
        </w:rPr>
      </w:pPr>
    </w:p>
    <w:p w14:paraId="1C1F7EA4" w14:textId="77777777" w:rsidR="003C6163" w:rsidRPr="001D1196" w:rsidRDefault="003C6163" w:rsidP="003C6163">
      <w:pPr>
        <w:spacing w:line="276" w:lineRule="auto"/>
        <w:jc w:val="center"/>
        <w:rPr>
          <w:rFonts w:ascii="Adobe Caslon Pro Bold" w:hAnsi="Adobe Caslon Pro Bold"/>
          <w:b/>
          <w:sz w:val="28"/>
          <w:szCs w:val="28"/>
        </w:rPr>
      </w:pPr>
      <w:r w:rsidRPr="001D1196">
        <w:rPr>
          <w:rFonts w:ascii="Adobe Caslon Pro Bold" w:hAnsi="Adobe Caslon Pro Bold"/>
          <w:b/>
          <w:sz w:val="28"/>
          <w:szCs w:val="28"/>
        </w:rPr>
        <w:t>Music, Movement and Dance in the Classroom and School</w:t>
      </w:r>
    </w:p>
    <w:p w14:paraId="7F4A2D45" w14:textId="77777777" w:rsidR="003C6163" w:rsidRPr="001D1196" w:rsidRDefault="003C6163" w:rsidP="003C6163">
      <w:pPr>
        <w:pStyle w:val="ListParagraph"/>
        <w:numPr>
          <w:ilvl w:val="0"/>
          <w:numId w:val="2"/>
        </w:numPr>
        <w:spacing w:line="276" w:lineRule="auto"/>
        <w:rPr>
          <w:rFonts w:ascii="Adobe Caslon Pro Bold" w:hAnsi="Adobe Caslon Pro Bold"/>
          <w:sz w:val="22"/>
          <w:szCs w:val="22"/>
        </w:rPr>
      </w:pPr>
      <w:r>
        <w:rPr>
          <w:rFonts w:ascii="Adobe Caslon Pro" w:hAnsi="Adobe Caslon Pro"/>
          <w:sz w:val="22"/>
          <w:szCs w:val="22"/>
        </w:rPr>
        <w:t>Use songs or chants to help memorize information</w:t>
      </w:r>
    </w:p>
    <w:p w14:paraId="5BB7AC25" w14:textId="77777777" w:rsidR="003C6163" w:rsidRPr="008816CE" w:rsidRDefault="003C6163" w:rsidP="003C6163">
      <w:pPr>
        <w:pStyle w:val="ListParagraph"/>
        <w:numPr>
          <w:ilvl w:val="0"/>
          <w:numId w:val="2"/>
        </w:numPr>
        <w:spacing w:line="276" w:lineRule="auto"/>
        <w:rPr>
          <w:rFonts w:ascii="Adobe Caslon Pro Bold" w:hAnsi="Adobe Caslon Pro Bold"/>
          <w:sz w:val="22"/>
          <w:szCs w:val="22"/>
        </w:rPr>
      </w:pPr>
      <w:r>
        <w:rPr>
          <w:rFonts w:ascii="Adobe Caslon Pro" w:hAnsi="Adobe Caslon Pro"/>
          <w:sz w:val="22"/>
          <w:szCs w:val="22"/>
        </w:rPr>
        <w:t>Have students “piggyback” songs (make up new words to existing songs)</w:t>
      </w:r>
    </w:p>
    <w:p w14:paraId="3053FFDA" w14:textId="77777777" w:rsidR="003C6163" w:rsidRPr="001D1196" w:rsidRDefault="003C6163" w:rsidP="003C6163">
      <w:pPr>
        <w:pStyle w:val="ListParagraph"/>
        <w:numPr>
          <w:ilvl w:val="0"/>
          <w:numId w:val="2"/>
        </w:numPr>
        <w:spacing w:line="276" w:lineRule="auto"/>
        <w:rPr>
          <w:rFonts w:ascii="Adobe Caslon Pro Bold" w:hAnsi="Adobe Caslon Pro Bold"/>
          <w:sz w:val="22"/>
          <w:szCs w:val="22"/>
        </w:rPr>
      </w:pPr>
      <w:r>
        <w:rPr>
          <w:rFonts w:ascii="Adobe Caslon Pro" w:hAnsi="Adobe Caslon Pro"/>
          <w:sz w:val="22"/>
          <w:szCs w:val="22"/>
        </w:rPr>
        <w:t>Spend 5 minutes a day listening to classical music – the same piece for one week at a time</w:t>
      </w:r>
    </w:p>
    <w:p w14:paraId="218B2411" w14:textId="77777777" w:rsidR="003C6163" w:rsidRPr="001D1196" w:rsidRDefault="003C6163" w:rsidP="003C6163">
      <w:pPr>
        <w:pStyle w:val="ListParagraph"/>
        <w:numPr>
          <w:ilvl w:val="0"/>
          <w:numId w:val="2"/>
        </w:numPr>
        <w:spacing w:line="276" w:lineRule="auto"/>
        <w:rPr>
          <w:rFonts w:ascii="Adobe Caslon Pro Bold" w:hAnsi="Adobe Caslon Pro Bold"/>
          <w:sz w:val="22"/>
          <w:szCs w:val="22"/>
        </w:rPr>
      </w:pPr>
      <w:r w:rsidRPr="001D1196">
        <w:rPr>
          <w:rFonts w:ascii="Adobe Caslon Pro" w:hAnsi="Adobe Caslon Pro"/>
          <w:sz w:val="22"/>
          <w:szCs w:val="22"/>
        </w:rPr>
        <w:t>Allow students to walk around or spin to process information</w:t>
      </w:r>
    </w:p>
    <w:p w14:paraId="71F359CB" w14:textId="77777777" w:rsidR="003C6163" w:rsidRPr="001D1196" w:rsidRDefault="003C6163" w:rsidP="003C6163">
      <w:pPr>
        <w:pStyle w:val="ListParagraph"/>
        <w:numPr>
          <w:ilvl w:val="0"/>
          <w:numId w:val="2"/>
        </w:numPr>
        <w:spacing w:line="276" w:lineRule="auto"/>
        <w:rPr>
          <w:rFonts w:ascii="Adobe Caslon Pro Bold" w:hAnsi="Adobe Caslon Pro Bold"/>
          <w:sz w:val="22"/>
          <w:szCs w:val="22"/>
        </w:rPr>
      </w:pPr>
      <w:r w:rsidRPr="001D1196">
        <w:rPr>
          <w:rFonts w:ascii="Adobe Caslon Pro" w:hAnsi="Adobe Caslon Pro"/>
          <w:sz w:val="22"/>
          <w:szCs w:val="22"/>
        </w:rPr>
        <w:t>Take movement breaks (brain breaks) as you transition from one subject to another</w:t>
      </w:r>
    </w:p>
    <w:p w14:paraId="1FC8B4BD" w14:textId="77777777" w:rsidR="003C6163" w:rsidRPr="001D1196" w:rsidRDefault="003C6163" w:rsidP="003C6163">
      <w:pPr>
        <w:pStyle w:val="ListParagraph"/>
        <w:numPr>
          <w:ilvl w:val="0"/>
          <w:numId w:val="2"/>
        </w:numPr>
        <w:spacing w:line="276" w:lineRule="auto"/>
        <w:rPr>
          <w:rFonts w:ascii="Adobe Caslon Pro Bold" w:hAnsi="Adobe Caslon Pro Bold"/>
          <w:sz w:val="22"/>
          <w:szCs w:val="22"/>
        </w:rPr>
      </w:pPr>
      <w:r w:rsidRPr="001D1196">
        <w:rPr>
          <w:rFonts w:ascii="Adobe Caslon Pro" w:hAnsi="Adobe Caslon Pro"/>
          <w:sz w:val="22"/>
          <w:szCs w:val="22"/>
        </w:rPr>
        <w:t>Stretch or jump in the middle of a longer lesson to pump more oxygen to the brain</w:t>
      </w:r>
    </w:p>
    <w:p w14:paraId="71CA7107" w14:textId="77777777" w:rsidR="003C6163" w:rsidRPr="001D1196" w:rsidRDefault="003C6163" w:rsidP="003C6163">
      <w:pPr>
        <w:pStyle w:val="ListParagraph"/>
        <w:numPr>
          <w:ilvl w:val="0"/>
          <w:numId w:val="2"/>
        </w:numPr>
        <w:spacing w:line="276" w:lineRule="auto"/>
        <w:rPr>
          <w:rFonts w:ascii="Adobe Caslon Pro Bold" w:hAnsi="Adobe Caslon Pro Bold"/>
          <w:sz w:val="22"/>
          <w:szCs w:val="22"/>
        </w:rPr>
      </w:pPr>
      <w:r w:rsidRPr="001D1196">
        <w:rPr>
          <w:rFonts w:ascii="Adobe Caslon Pro" w:hAnsi="Adobe Caslon Pro"/>
          <w:sz w:val="22"/>
          <w:szCs w:val="22"/>
        </w:rPr>
        <w:t>Shake it out</w:t>
      </w:r>
      <w:r>
        <w:rPr>
          <w:rFonts w:ascii="Adobe Caslon Pro" w:hAnsi="Adobe Caslon Pro"/>
          <w:sz w:val="22"/>
          <w:szCs w:val="22"/>
        </w:rPr>
        <w:t xml:space="preserve"> – cross the midlines of the body (front/back, side/side, up/down)</w:t>
      </w:r>
    </w:p>
    <w:p w14:paraId="7E5F067C" w14:textId="77777777" w:rsidR="003C6163" w:rsidRPr="001D1196" w:rsidRDefault="003C6163" w:rsidP="003C6163">
      <w:pPr>
        <w:pStyle w:val="ListParagraph"/>
        <w:numPr>
          <w:ilvl w:val="0"/>
          <w:numId w:val="2"/>
        </w:numPr>
        <w:spacing w:line="276" w:lineRule="auto"/>
        <w:rPr>
          <w:rFonts w:ascii="Adobe Caslon Pro Bold" w:hAnsi="Adobe Caslon Pro Bold"/>
          <w:sz w:val="22"/>
          <w:szCs w:val="22"/>
        </w:rPr>
      </w:pPr>
      <w:r w:rsidRPr="001D1196">
        <w:rPr>
          <w:rFonts w:ascii="Adobe Caslon Pro" w:hAnsi="Adobe Caslon Pro"/>
          <w:sz w:val="22"/>
          <w:szCs w:val="22"/>
        </w:rPr>
        <w:lastRenderedPageBreak/>
        <w:t xml:space="preserve">Use a dance afternoon as a special treat/reward </w:t>
      </w:r>
    </w:p>
    <w:p w14:paraId="1E88C773" w14:textId="20463757" w:rsidR="003C6163" w:rsidRPr="001D1196" w:rsidRDefault="003C6163" w:rsidP="003C6163">
      <w:pPr>
        <w:pStyle w:val="ListParagraph"/>
        <w:numPr>
          <w:ilvl w:val="0"/>
          <w:numId w:val="2"/>
        </w:numPr>
        <w:spacing w:line="276" w:lineRule="auto"/>
        <w:rPr>
          <w:rFonts w:ascii="Adobe Caslon Pro Bold" w:hAnsi="Adobe Caslon Pro Bold"/>
          <w:sz w:val="22"/>
          <w:szCs w:val="22"/>
        </w:rPr>
      </w:pPr>
      <w:r w:rsidRPr="001D1196">
        <w:rPr>
          <w:rFonts w:ascii="Adobe Caslon Pro" w:hAnsi="Adobe Caslon Pro"/>
          <w:sz w:val="22"/>
          <w:szCs w:val="22"/>
        </w:rPr>
        <w:t>Dances can enhance different units of study – history, literature, language and culture, etc</w:t>
      </w:r>
      <w:r w:rsidR="00D8165E">
        <w:rPr>
          <w:rFonts w:ascii="Adobe Caslon Pro" w:hAnsi="Adobe Caslon Pro"/>
          <w:sz w:val="22"/>
          <w:szCs w:val="22"/>
        </w:rPr>
        <w:t>.</w:t>
      </w:r>
    </w:p>
    <w:p w14:paraId="005838C2" w14:textId="77777777" w:rsidR="003C6163" w:rsidRPr="001D1196" w:rsidRDefault="003C6163" w:rsidP="003C6163">
      <w:pPr>
        <w:pStyle w:val="ListParagraph"/>
        <w:numPr>
          <w:ilvl w:val="0"/>
          <w:numId w:val="2"/>
        </w:numPr>
        <w:spacing w:line="276" w:lineRule="auto"/>
        <w:rPr>
          <w:rFonts w:ascii="Adobe Caslon Pro Bold" w:hAnsi="Adobe Caslon Pro Bold"/>
          <w:sz w:val="22"/>
          <w:szCs w:val="22"/>
        </w:rPr>
      </w:pPr>
      <w:r w:rsidRPr="001D1196">
        <w:rPr>
          <w:rFonts w:ascii="Adobe Caslon Pro" w:hAnsi="Adobe Caslon Pro"/>
          <w:sz w:val="22"/>
          <w:szCs w:val="22"/>
        </w:rPr>
        <w:t>Mix a contra dance into a school dance</w:t>
      </w:r>
    </w:p>
    <w:p w14:paraId="538623DF" w14:textId="77777777" w:rsidR="003C6163" w:rsidRPr="001D1196" w:rsidRDefault="003C6163" w:rsidP="003C6163">
      <w:pPr>
        <w:pStyle w:val="ListParagraph"/>
        <w:numPr>
          <w:ilvl w:val="0"/>
          <w:numId w:val="2"/>
        </w:numPr>
        <w:spacing w:line="276" w:lineRule="auto"/>
        <w:rPr>
          <w:rFonts w:ascii="Adobe Caslon Pro Bold" w:hAnsi="Adobe Caslon Pro Bold"/>
          <w:sz w:val="22"/>
          <w:szCs w:val="22"/>
        </w:rPr>
      </w:pPr>
      <w:r w:rsidRPr="001D1196">
        <w:rPr>
          <w:rFonts w:ascii="Adobe Caslon Pro" w:hAnsi="Adobe Caslon Pro"/>
          <w:sz w:val="22"/>
          <w:szCs w:val="22"/>
        </w:rPr>
        <w:t>Sponsor a Community Dance Night for your grade level and parents/families</w:t>
      </w:r>
    </w:p>
    <w:p w14:paraId="5C1B0119" w14:textId="77777777" w:rsidR="003C6163" w:rsidRPr="001D1196" w:rsidRDefault="003C6163" w:rsidP="003C6163">
      <w:pPr>
        <w:spacing w:line="276" w:lineRule="auto"/>
        <w:jc w:val="center"/>
        <w:rPr>
          <w:rFonts w:ascii="Adobe Caslon Pro Bold" w:hAnsi="Adobe Caslon Pro Bold"/>
          <w:b/>
          <w:sz w:val="22"/>
          <w:szCs w:val="22"/>
        </w:rPr>
      </w:pPr>
    </w:p>
    <w:p w14:paraId="1305F134" w14:textId="77777777" w:rsidR="003C6163" w:rsidRPr="001D1196" w:rsidRDefault="003C6163" w:rsidP="003C6163">
      <w:pPr>
        <w:spacing w:line="276" w:lineRule="auto"/>
        <w:jc w:val="center"/>
        <w:rPr>
          <w:rFonts w:ascii="Adobe Caslon Pro Bold" w:hAnsi="Adobe Caslon Pro Bold"/>
          <w:b/>
          <w:sz w:val="28"/>
          <w:szCs w:val="28"/>
        </w:rPr>
      </w:pPr>
      <w:r w:rsidRPr="001D1196">
        <w:rPr>
          <w:rFonts w:ascii="Adobe Caslon Pro Bold" w:hAnsi="Adobe Caslon Pro Bold"/>
          <w:b/>
          <w:sz w:val="28"/>
          <w:szCs w:val="28"/>
        </w:rPr>
        <w:t>Tips for Managing Mass Movement</w:t>
      </w:r>
    </w:p>
    <w:p w14:paraId="6603188D" w14:textId="77777777" w:rsidR="003C6163" w:rsidRPr="001D1196" w:rsidRDefault="003C6163" w:rsidP="003C6163">
      <w:pPr>
        <w:pStyle w:val="ListParagraph"/>
        <w:numPr>
          <w:ilvl w:val="0"/>
          <w:numId w:val="1"/>
        </w:numPr>
        <w:spacing w:line="276" w:lineRule="auto"/>
        <w:rPr>
          <w:rFonts w:ascii="Adobe Caslon Pro" w:hAnsi="Adobe Caslon Pro"/>
          <w:b/>
          <w:sz w:val="22"/>
          <w:szCs w:val="22"/>
        </w:rPr>
      </w:pPr>
      <w:r>
        <w:rPr>
          <w:rFonts w:ascii="Adobe Caslon Pro" w:hAnsi="Adobe Caslon Pro"/>
          <w:sz w:val="22"/>
          <w:szCs w:val="22"/>
        </w:rPr>
        <w:t>Give c</w:t>
      </w:r>
      <w:r w:rsidRPr="001D1196">
        <w:rPr>
          <w:rFonts w:ascii="Adobe Caslon Pro" w:hAnsi="Adobe Caslon Pro"/>
          <w:sz w:val="22"/>
          <w:szCs w:val="22"/>
        </w:rPr>
        <w:t>lear instructions, no more than three at a time</w:t>
      </w:r>
    </w:p>
    <w:p w14:paraId="1FD1D010" w14:textId="77777777" w:rsidR="003C6163" w:rsidRPr="001D1196" w:rsidRDefault="003C6163" w:rsidP="003C6163">
      <w:pPr>
        <w:pStyle w:val="ListParagraph"/>
        <w:numPr>
          <w:ilvl w:val="0"/>
          <w:numId w:val="1"/>
        </w:numPr>
        <w:spacing w:line="276" w:lineRule="auto"/>
        <w:rPr>
          <w:rFonts w:ascii="Adobe Caslon Pro" w:hAnsi="Adobe Caslon Pro"/>
          <w:b/>
          <w:sz w:val="22"/>
          <w:szCs w:val="22"/>
        </w:rPr>
      </w:pPr>
      <w:r w:rsidRPr="001D1196">
        <w:rPr>
          <w:rFonts w:ascii="Adobe Caslon Pro" w:hAnsi="Adobe Caslon Pro"/>
          <w:sz w:val="22"/>
          <w:szCs w:val="22"/>
        </w:rPr>
        <w:t>Sing or chant your directions</w:t>
      </w:r>
    </w:p>
    <w:p w14:paraId="4F27AC6F" w14:textId="77777777" w:rsidR="003C6163" w:rsidRPr="001D1196" w:rsidRDefault="003C6163" w:rsidP="003C6163">
      <w:pPr>
        <w:pStyle w:val="ListParagraph"/>
        <w:numPr>
          <w:ilvl w:val="0"/>
          <w:numId w:val="1"/>
        </w:numPr>
        <w:spacing w:line="276" w:lineRule="auto"/>
        <w:rPr>
          <w:rFonts w:ascii="Adobe Caslon Pro" w:hAnsi="Adobe Caslon Pro"/>
          <w:b/>
          <w:sz w:val="22"/>
          <w:szCs w:val="22"/>
        </w:rPr>
      </w:pPr>
      <w:r w:rsidRPr="001D1196">
        <w:rPr>
          <w:rFonts w:ascii="Adobe Caslon Pro" w:hAnsi="Adobe Caslon Pro"/>
          <w:sz w:val="22"/>
          <w:szCs w:val="22"/>
        </w:rPr>
        <w:t>Use visual and non-verbal cues, such as pictures or written directions on a board, a musical cue (ring-tone, bell, etc) for different activities</w:t>
      </w:r>
      <w:r>
        <w:rPr>
          <w:rFonts w:ascii="Adobe Caslon Pro" w:hAnsi="Adobe Caslon Pro"/>
          <w:sz w:val="22"/>
          <w:szCs w:val="22"/>
        </w:rPr>
        <w:t>, and remember:</w:t>
      </w:r>
      <w:r w:rsidRPr="001D1196">
        <w:rPr>
          <w:rFonts w:ascii="Adobe Caslon Pro" w:hAnsi="Adobe Caslon Pro"/>
          <w:sz w:val="22"/>
          <w:szCs w:val="22"/>
        </w:rPr>
        <w:t xml:space="preserve"> silence works wonders</w:t>
      </w:r>
    </w:p>
    <w:p w14:paraId="400F0820" w14:textId="77777777" w:rsidR="003C6163" w:rsidRPr="000D43F9" w:rsidRDefault="003C6163" w:rsidP="003C6163">
      <w:pPr>
        <w:pStyle w:val="ListParagraph"/>
        <w:numPr>
          <w:ilvl w:val="0"/>
          <w:numId w:val="1"/>
        </w:numPr>
        <w:spacing w:line="276" w:lineRule="auto"/>
        <w:rPr>
          <w:rFonts w:ascii="Adobe Caslon Pro" w:hAnsi="Adobe Caslon Pro"/>
          <w:b/>
          <w:sz w:val="22"/>
          <w:szCs w:val="22"/>
        </w:rPr>
        <w:sectPr w:rsidR="003C6163" w:rsidRPr="000D43F9" w:rsidSect="00EF06FD">
          <w:headerReference w:type="default" r:id="rId11"/>
          <w:pgSz w:w="12240" w:h="15840"/>
          <w:pgMar w:top="1008" w:right="1008" w:bottom="1008" w:left="1008" w:header="720" w:footer="720" w:gutter="0"/>
          <w:cols w:space="720"/>
          <w:docGrid w:linePitch="360"/>
        </w:sectPr>
      </w:pPr>
      <w:r w:rsidRPr="001D1196">
        <w:rPr>
          <w:rFonts w:ascii="Adobe Caslon Pro" w:hAnsi="Adobe Caslon Pro"/>
          <w:sz w:val="22"/>
          <w:szCs w:val="22"/>
        </w:rPr>
        <w:t>Use a variety of attention getters such as: “If you can hear me, touch your nose (clap once)”, clap or chant a pattern for student repetition (the “ch” sound works well)</w:t>
      </w:r>
    </w:p>
    <w:p w14:paraId="1BB77963" w14:textId="77777777" w:rsidR="003C6163" w:rsidRPr="001F5B55" w:rsidRDefault="003C6163" w:rsidP="00E20915">
      <w:pPr>
        <w:pBdr>
          <w:top w:val="thinThickMediumGap" w:sz="24" w:space="1" w:color="auto"/>
          <w:left w:val="thinThickMediumGap" w:sz="24" w:space="4" w:color="auto"/>
          <w:bottom w:val="thickThinMediumGap" w:sz="24" w:space="1" w:color="auto"/>
          <w:right w:val="thickThinMediumGap" w:sz="24" w:space="4" w:color="auto"/>
        </w:pBdr>
        <w:spacing w:line="276" w:lineRule="auto"/>
        <w:jc w:val="center"/>
        <w:rPr>
          <w:rFonts w:ascii="Adobe Caslon Pro Bold" w:hAnsi="Adobe Caslon Pro Bold"/>
          <w:sz w:val="36"/>
          <w:szCs w:val="36"/>
        </w:rPr>
      </w:pPr>
      <w:r w:rsidRPr="001F5B55">
        <w:rPr>
          <w:rFonts w:ascii="Adobe Caslon Pro Bold" w:hAnsi="Adobe Caslon Pro Bold"/>
          <w:sz w:val="36"/>
          <w:szCs w:val="36"/>
        </w:rPr>
        <w:lastRenderedPageBreak/>
        <w:t>Dances</w:t>
      </w:r>
    </w:p>
    <w:p w14:paraId="68B8828F" w14:textId="77777777" w:rsidR="003C6163" w:rsidRPr="00DA37BB" w:rsidRDefault="003C6163" w:rsidP="00E20915">
      <w:pPr>
        <w:pBdr>
          <w:top w:val="thinThickMediumGap" w:sz="24" w:space="1" w:color="auto"/>
          <w:left w:val="thinThickMediumGap" w:sz="24" w:space="4" w:color="auto"/>
          <w:bottom w:val="thickThinMediumGap" w:sz="24" w:space="1" w:color="auto"/>
          <w:right w:val="thickThinMediumGap" w:sz="24" w:space="4" w:color="auto"/>
        </w:pBdr>
        <w:spacing w:line="276" w:lineRule="auto"/>
        <w:jc w:val="center"/>
        <w:rPr>
          <w:rFonts w:ascii="Adobe Caslon Pro Bold" w:hAnsi="Adobe Caslon Pro Bold"/>
          <w:sz w:val="22"/>
          <w:szCs w:val="22"/>
        </w:rPr>
      </w:pPr>
    </w:p>
    <w:p w14:paraId="09759F9D" w14:textId="77777777" w:rsidR="007471BE" w:rsidRDefault="003C6163" w:rsidP="00E20915">
      <w:pPr>
        <w:pBdr>
          <w:top w:val="thinThickMediumGap" w:sz="24" w:space="1" w:color="auto"/>
          <w:left w:val="thinThickMediumGap" w:sz="24" w:space="4" w:color="auto"/>
          <w:bottom w:val="thickThinMediumGap" w:sz="24" w:space="1" w:color="auto"/>
          <w:right w:val="thickThinMediumGap" w:sz="24" w:space="4" w:color="auto"/>
        </w:pBdr>
        <w:spacing w:line="276" w:lineRule="auto"/>
        <w:jc w:val="center"/>
        <w:rPr>
          <w:rFonts w:ascii="Adobe Caslon Pro" w:hAnsi="Adobe Caslon Pro"/>
        </w:rPr>
      </w:pPr>
      <w:r w:rsidRPr="00AD069C">
        <w:rPr>
          <w:rFonts w:ascii="Adobe Caslon Pro Bold" w:hAnsi="Adobe Caslon Pro Bold"/>
          <w:sz w:val="30"/>
          <w:szCs w:val="30"/>
        </w:rPr>
        <w:t>Sasha!</w:t>
      </w:r>
      <w:r w:rsidR="001F5B55">
        <w:rPr>
          <w:rFonts w:ascii="Adobe Caslon Pro" w:hAnsi="Adobe Caslon Pro"/>
          <w:b/>
          <w:sz w:val="28"/>
          <w:szCs w:val="28"/>
        </w:rPr>
        <w:t xml:space="preserve"> - </w:t>
      </w:r>
      <w:r w:rsidRPr="00D43802">
        <w:rPr>
          <w:rFonts w:ascii="Adobe Caslon Pro" w:hAnsi="Adobe Caslon Pro"/>
        </w:rPr>
        <w:t>A Scatter Mixer</w:t>
      </w:r>
    </w:p>
    <w:p w14:paraId="00790096" w14:textId="77777777" w:rsidR="007471BE" w:rsidRDefault="007471BE" w:rsidP="00E20915">
      <w:pPr>
        <w:pBdr>
          <w:top w:val="thinThickMediumGap" w:sz="24" w:space="1" w:color="auto"/>
          <w:left w:val="thinThickMediumGap" w:sz="24" w:space="4" w:color="auto"/>
          <w:bottom w:val="thickThinMediumGap" w:sz="24" w:space="1" w:color="auto"/>
          <w:right w:val="thickThinMediumGap" w:sz="24" w:space="4" w:color="auto"/>
        </w:pBdr>
        <w:spacing w:line="276" w:lineRule="auto"/>
        <w:jc w:val="center"/>
        <w:rPr>
          <w:rFonts w:ascii="Adobe Caslon Pro" w:hAnsi="Adobe Caslon Pro"/>
        </w:rPr>
      </w:pPr>
      <w:r>
        <w:rPr>
          <w:rFonts w:ascii="Adobe Caslon Pro" w:hAnsi="Adobe Caslon Pro"/>
          <w:i/>
        </w:rPr>
        <w:t xml:space="preserve">Sashay the Donut </w:t>
      </w:r>
      <w:r>
        <w:rPr>
          <w:rFonts w:ascii="Adobe Caslon Pro" w:hAnsi="Adobe Caslon Pro"/>
        </w:rPr>
        <w:t>(book and cd)</w:t>
      </w:r>
    </w:p>
    <w:p w14:paraId="3D1836F6" w14:textId="77777777" w:rsidR="007471BE" w:rsidRDefault="007471BE" w:rsidP="00E20915">
      <w:pPr>
        <w:pBdr>
          <w:top w:val="thinThickMediumGap" w:sz="24" w:space="1" w:color="auto"/>
          <w:left w:val="thinThickMediumGap" w:sz="24" w:space="4" w:color="auto"/>
          <w:bottom w:val="thickThinMediumGap" w:sz="24" w:space="1" w:color="auto"/>
          <w:right w:val="thickThinMediumGap" w:sz="24" w:space="4" w:color="auto"/>
        </w:pBdr>
        <w:spacing w:line="276" w:lineRule="auto"/>
        <w:jc w:val="center"/>
        <w:rPr>
          <w:rFonts w:ascii="Adobe Caslon Pro" w:hAnsi="Adobe Caslon Pro"/>
        </w:rPr>
      </w:pPr>
      <w:r>
        <w:rPr>
          <w:rFonts w:ascii="Adobe Caslon Pro" w:hAnsi="Adobe Caslon Pro"/>
        </w:rPr>
        <w:t>New England Dancing Masters Productions</w:t>
      </w:r>
    </w:p>
    <w:p w14:paraId="6501453F" w14:textId="77777777" w:rsidR="007471BE" w:rsidRPr="007471BE" w:rsidRDefault="00B63610" w:rsidP="00E20915">
      <w:pPr>
        <w:pBdr>
          <w:top w:val="thinThickMediumGap" w:sz="24" w:space="1" w:color="auto"/>
          <w:left w:val="thinThickMediumGap" w:sz="24" w:space="4" w:color="auto"/>
          <w:bottom w:val="thickThinMediumGap" w:sz="24" w:space="1" w:color="auto"/>
          <w:right w:val="thickThinMediumGap" w:sz="24" w:space="4" w:color="auto"/>
        </w:pBdr>
        <w:spacing w:line="360" w:lineRule="auto"/>
        <w:jc w:val="center"/>
        <w:rPr>
          <w:rFonts w:ascii="Adobe Caslon Pro" w:hAnsi="Adobe Caslon Pro"/>
        </w:rPr>
      </w:pPr>
      <w:hyperlink r:id="rId12" w:history="1">
        <w:r w:rsidR="00317394" w:rsidRPr="0088729C">
          <w:rPr>
            <w:rStyle w:val="Hyperlink"/>
            <w:rFonts w:ascii="Adobe Caslon Pro" w:hAnsi="Adobe Caslon Pro"/>
          </w:rPr>
          <w:t>www.dancingmasters.com</w:t>
        </w:r>
      </w:hyperlink>
      <w:r w:rsidR="00317394">
        <w:rPr>
          <w:rFonts w:ascii="Adobe Caslon Pro" w:hAnsi="Adobe Caslon Pro"/>
        </w:rPr>
        <w:t xml:space="preserve"> </w:t>
      </w:r>
    </w:p>
    <w:p w14:paraId="7CCA6AEF" w14:textId="7E542027" w:rsidR="003C6163" w:rsidRDefault="003C6163" w:rsidP="00E20915">
      <w:pPr>
        <w:pBdr>
          <w:top w:val="thinThickMediumGap" w:sz="24" w:space="1" w:color="auto"/>
          <w:left w:val="thinThickMediumGap" w:sz="24" w:space="4" w:color="auto"/>
          <w:bottom w:val="thickThinMediumGap" w:sz="24" w:space="1" w:color="auto"/>
          <w:right w:val="thickThinMediumGap" w:sz="24" w:space="4" w:color="auto"/>
        </w:pBdr>
        <w:spacing w:line="276" w:lineRule="auto"/>
        <w:jc w:val="center"/>
        <w:rPr>
          <w:rFonts w:ascii="Adobe Caslon Pro" w:hAnsi="Adobe Caslon Pro"/>
        </w:rPr>
      </w:pPr>
      <w:r w:rsidRPr="00AD069C">
        <w:rPr>
          <w:rFonts w:ascii="Adobe Caslon Pro Bold" w:hAnsi="Adobe Caslon Pro Bold"/>
          <w:sz w:val="30"/>
          <w:szCs w:val="30"/>
        </w:rPr>
        <w:t>Space Jam</w:t>
      </w:r>
      <w:r w:rsidR="001F5B55">
        <w:rPr>
          <w:rFonts w:ascii="Adobe Caslon Pro Bold" w:hAnsi="Adobe Caslon Pro Bold"/>
          <w:sz w:val="28"/>
          <w:szCs w:val="28"/>
        </w:rPr>
        <w:t xml:space="preserve"> </w:t>
      </w:r>
      <w:r w:rsidR="00C5016C">
        <w:rPr>
          <w:rFonts w:ascii="Adobe Caslon Pro Bold" w:hAnsi="Adobe Caslon Pro Bold"/>
          <w:sz w:val="28"/>
          <w:szCs w:val="28"/>
        </w:rPr>
        <w:t>–</w:t>
      </w:r>
      <w:r w:rsidR="001F5B55">
        <w:rPr>
          <w:rFonts w:ascii="Adobe Caslon Pro Bold" w:hAnsi="Adobe Caslon Pro Bold"/>
          <w:sz w:val="28"/>
          <w:szCs w:val="28"/>
        </w:rPr>
        <w:t xml:space="preserve"> </w:t>
      </w:r>
      <w:r w:rsidR="00C5016C">
        <w:rPr>
          <w:rFonts w:ascii="Adobe Caslon Pro" w:hAnsi="Adobe Caslon Pro"/>
        </w:rPr>
        <w:t>4-</w:t>
      </w:r>
      <w:r>
        <w:rPr>
          <w:rFonts w:ascii="Adobe Caslon Pro" w:hAnsi="Adobe Caslon Pro"/>
        </w:rPr>
        <w:t>wall dance</w:t>
      </w:r>
    </w:p>
    <w:p w14:paraId="658BCA78" w14:textId="1E9122B9" w:rsidR="00C5016C" w:rsidRDefault="007471BE" w:rsidP="00C5016C">
      <w:pPr>
        <w:pBdr>
          <w:top w:val="thinThickMediumGap" w:sz="24" w:space="1" w:color="auto"/>
          <w:left w:val="thinThickMediumGap" w:sz="24" w:space="4" w:color="auto"/>
          <w:bottom w:val="thickThinMediumGap" w:sz="24" w:space="1" w:color="auto"/>
          <w:right w:val="thickThinMediumGap" w:sz="24" w:space="4" w:color="auto"/>
        </w:pBdr>
        <w:spacing w:line="360" w:lineRule="auto"/>
        <w:jc w:val="center"/>
        <w:rPr>
          <w:rFonts w:ascii="Adobe Caslon Pro" w:hAnsi="Adobe Caslon Pro"/>
        </w:rPr>
      </w:pPr>
      <w:r>
        <w:rPr>
          <w:rFonts w:ascii="Adobe Caslon Pro" w:hAnsi="Adobe Caslon Pro"/>
        </w:rPr>
        <w:t>CD: The Space Cadets</w:t>
      </w:r>
    </w:p>
    <w:p w14:paraId="3A0ADBCB" w14:textId="77777777" w:rsidR="003C6163" w:rsidRDefault="003C6163" w:rsidP="00E20915">
      <w:pPr>
        <w:pBdr>
          <w:top w:val="thinThickMediumGap" w:sz="24" w:space="1" w:color="auto"/>
          <w:left w:val="thinThickMediumGap" w:sz="24" w:space="4" w:color="auto"/>
          <w:bottom w:val="thickThinMediumGap" w:sz="24" w:space="1" w:color="auto"/>
          <w:right w:val="thickThinMediumGap" w:sz="24" w:space="4" w:color="auto"/>
        </w:pBdr>
        <w:spacing w:line="276" w:lineRule="auto"/>
        <w:jc w:val="center"/>
        <w:rPr>
          <w:rFonts w:ascii="Adobe Caslon Pro" w:hAnsi="Adobe Caslon Pro"/>
        </w:rPr>
      </w:pPr>
      <w:r w:rsidRPr="00AD069C">
        <w:rPr>
          <w:rFonts w:ascii="Adobe Caslon Pro Bold" w:hAnsi="Adobe Caslon Pro Bold"/>
          <w:sz w:val="30"/>
          <w:szCs w:val="30"/>
        </w:rPr>
        <w:t>Chimes of Dunkirk</w:t>
      </w:r>
      <w:r w:rsidR="001F5B55">
        <w:rPr>
          <w:rFonts w:ascii="Adobe Caslon Pro Bold" w:hAnsi="Adobe Caslon Pro Bold"/>
          <w:sz w:val="28"/>
          <w:szCs w:val="28"/>
        </w:rPr>
        <w:t xml:space="preserve"> - </w:t>
      </w:r>
      <w:r>
        <w:rPr>
          <w:rFonts w:ascii="Adobe Caslon Pro" w:hAnsi="Adobe Caslon Pro"/>
        </w:rPr>
        <w:t>Longways Set</w:t>
      </w:r>
    </w:p>
    <w:p w14:paraId="4D9ECF57" w14:textId="77777777" w:rsidR="007471BE" w:rsidRDefault="007471BE" w:rsidP="00E20915">
      <w:pPr>
        <w:pBdr>
          <w:top w:val="thinThickMediumGap" w:sz="24" w:space="1" w:color="auto"/>
          <w:left w:val="thinThickMediumGap" w:sz="24" w:space="4" w:color="auto"/>
          <w:bottom w:val="thickThinMediumGap" w:sz="24" w:space="1" w:color="auto"/>
          <w:right w:val="thickThinMediumGap" w:sz="24" w:space="4" w:color="auto"/>
        </w:pBdr>
        <w:spacing w:line="276" w:lineRule="auto"/>
        <w:jc w:val="center"/>
        <w:rPr>
          <w:rFonts w:ascii="Adobe Caslon Pro" w:hAnsi="Adobe Caslon Pro"/>
        </w:rPr>
      </w:pPr>
      <w:r>
        <w:rPr>
          <w:rFonts w:ascii="Adobe Caslon Pro" w:hAnsi="Adobe Caslon Pro"/>
          <w:i/>
        </w:rPr>
        <w:t xml:space="preserve">Chimes of Dunkirk </w:t>
      </w:r>
      <w:r>
        <w:rPr>
          <w:rFonts w:ascii="Adobe Caslon Pro" w:hAnsi="Adobe Caslon Pro"/>
        </w:rPr>
        <w:t>(book and cd)</w:t>
      </w:r>
    </w:p>
    <w:p w14:paraId="60851937" w14:textId="77777777" w:rsidR="007471BE" w:rsidRDefault="007471BE" w:rsidP="00E20915">
      <w:pPr>
        <w:pBdr>
          <w:top w:val="thinThickMediumGap" w:sz="24" w:space="1" w:color="auto"/>
          <w:left w:val="thinThickMediumGap" w:sz="24" w:space="4" w:color="auto"/>
          <w:bottom w:val="thickThinMediumGap" w:sz="24" w:space="1" w:color="auto"/>
          <w:right w:val="thickThinMediumGap" w:sz="24" w:space="4" w:color="auto"/>
        </w:pBdr>
        <w:spacing w:line="276" w:lineRule="auto"/>
        <w:jc w:val="center"/>
        <w:rPr>
          <w:rFonts w:ascii="Adobe Caslon Pro" w:hAnsi="Adobe Caslon Pro"/>
        </w:rPr>
      </w:pPr>
      <w:r>
        <w:rPr>
          <w:rFonts w:ascii="Adobe Caslon Pro" w:hAnsi="Adobe Caslon Pro"/>
        </w:rPr>
        <w:t>New England Dancing Masters Productions</w:t>
      </w:r>
    </w:p>
    <w:p w14:paraId="6D25404C" w14:textId="77777777" w:rsidR="007471BE" w:rsidRPr="007471BE" w:rsidRDefault="00B63610" w:rsidP="00E20915">
      <w:pPr>
        <w:pBdr>
          <w:top w:val="thinThickMediumGap" w:sz="24" w:space="1" w:color="auto"/>
          <w:left w:val="thinThickMediumGap" w:sz="24" w:space="4" w:color="auto"/>
          <w:bottom w:val="thickThinMediumGap" w:sz="24" w:space="1" w:color="auto"/>
          <w:right w:val="thickThinMediumGap" w:sz="24" w:space="4" w:color="auto"/>
        </w:pBdr>
        <w:spacing w:line="360" w:lineRule="auto"/>
        <w:jc w:val="center"/>
        <w:rPr>
          <w:rFonts w:ascii="Adobe Caslon Pro" w:hAnsi="Adobe Caslon Pro"/>
        </w:rPr>
      </w:pPr>
      <w:hyperlink r:id="rId13" w:history="1">
        <w:r w:rsidR="00317394" w:rsidRPr="0088729C">
          <w:rPr>
            <w:rStyle w:val="Hyperlink"/>
            <w:rFonts w:ascii="Adobe Caslon Pro" w:hAnsi="Adobe Caslon Pro"/>
          </w:rPr>
          <w:t>www.dancingmasters.com</w:t>
        </w:r>
      </w:hyperlink>
      <w:r w:rsidR="00317394">
        <w:rPr>
          <w:rFonts w:ascii="Adobe Caslon Pro" w:hAnsi="Adobe Caslon Pro"/>
        </w:rPr>
        <w:t xml:space="preserve"> </w:t>
      </w:r>
    </w:p>
    <w:p w14:paraId="4920A456" w14:textId="77777777" w:rsidR="003C6163" w:rsidRPr="00AD069C" w:rsidRDefault="003C6163" w:rsidP="00E20915">
      <w:pPr>
        <w:pBdr>
          <w:top w:val="thinThickMediumGap" w:sz="24" w:space="1" w:color="auto"/>
          <w:left w:val="thinThickMediumGap" w:sz="24" w:space="4" w:color="auto"/>
          <w:bottom w:val="thickThinMediumGap" w:sz="24" w:space="1" w:color="auto"/>
          <w:right w:val="thickThinMediumGap" w:sz="24" w:space="4" w:color="auto"/>
        </w:pBdr>
        <w:spacing w:line="360" w:lineRule="auto"/>
        <w:jc w:val="center"/>
        <w:rPr>
          <w:rFonts w:ascii="Adobe Caslon Pro Bold" w:hAnsi="Adobe Caslon Pro Bold"/>
          <w:sz w:val="30"/>
          <w:szCs w:val="30"/>
        </w:rPr>
      </w:pPr>
      <w:r w:rsidRPr="00AD069C">
        <w:rPr>
          <w:rFonts w:ascii="Adobe Caslon Pro Bold" w:hAnsi="Adobe Caslon Pro Bold"/>
          <w:sz w:val="30"/>
          <w:szCs w:val="30"/>
        </w:rPr>
        <w:t>Shapes</w:t>
      </w:r>
    </w:p>
    <w:p w14:paraId="044D537C" w14:textId="77777777" w:rsidR="001F5B55" w:rsidRDefault="001F5B55" w:rsidP="00E20915">
      <w:pPr>
        <w:pBdr>
          <w:top w:val="thinThickMediumGap" w:sz="24" w:space="1" w:color="auto"/>
          <w:left w:val="thinThickMediumGap" w:sz="24" w:space="4" w:color="auto"/>
          <w:bottom w:val="thickThinMediumGap" w:sz="24" w:space="1" w:color="auto"/>
          <w:right w:val="thickThinMediumGap" w:sz="24" w:space="4" w:color="auto"/>
        </w:pBdr>
        <w:spacing w:line="276" w:lineRule="auto"/>
        <w:jc w:val="center"/>
        <w:rPr>
          <w:rFonts w:ascii="Adobe Caslon Pro" w:hAnsi="Adobe Caslon Pro"/>
        </w:rPr>
      </w:pPr>
      <w:r w:rsidRPr="00AD069C">
        <w:rPr>
          <w:rFonts w:ascii="Adobe Caslon Pro Bold" w:hAnsi="Adobe Caslon Pro Bold"/>
          <w:sz w:val="30"/>
          <w:szCs w:val="30"/>
        </w:rPr>
        <w:lastRenderedPageBreak/>
        <w:t>Sashay the Donut</w:t>
      </w:r>
      <w:r>
        <w:rPr>
          <w:rFonts w:ascii="Adobe Caslon Pro Bold" w:hAnsi="Adobe Caslon Pro Bold"/>
          <w:sz w:val="28"/>
          <w:szCs w:val="28"/>
        </w:rPr>
        <w:t xml:space="preserve"> - </w:t>
      </w:r>
      <w:r w:rsidRPr="001F5B55">
        <w:rPr>
          <w:rFonts w:ascii="Adobe Caslon Pro" w:hAnsi="Adobe Caslon Pro"/>
        </w:rPr>
        <w:t>Circle Dance</w:t>
      </w:r>
    </w:p>
    <w:p w14:paraId="2588602A" w14:textId="77777777" w:rsidR="007471BE" w:rsidRDefault="007471BE" w:rsidP="00E20915">
      <w:pPr>
        <w:pBdr>
          <w:top w:val="thinThickMediumGap" w:sz="24" w:space="1" w:color="auto"/>
          <w:left w:val="thinThickMediumGap" w:sz="24" w:space="4" w:color="auto"/>
          <w:bottom w:val="thickThinMediumGap" w:sz="24" w:space="1" w:color="auto"/>
          <w:right w:val="thickThinMediumGap" w:sz="24" w:space="4" w:color="auto"/>
        </w:pBdr>
        <w:spacing w:line="276" w:lineRule="auto"/>
        <w:jc w:val="center"/>
        <w:rPr>
          <w:rFonts w:ascii="Adobe Caslon Pro" w:hAnsi="Adobe Caslon Pro"/>
        </w:rPr>
      </w:pPr>
      <w:r>
        <w:rPr>
          <w:rFonts w:ascii="Adobe Caslon Pro" w:hAnsi="Adobe Caslon Pro"/>
          <w:i/>
        </w:rPr>
        <w:t xml:space="preserve">Sashay the Donut </w:t>
      </w:r>
      <w:r>
        <w:rPr>
          <w:rFonts w:ascii="Adobe Caslon Pro" w:hAnsi="Adobe Caslon Pro"/>
        </w:rPr>
        <w:t>(book and cd)</w:t>
      </w:r>
    </w:p>
    <w:p w14:paraId="7BDDF3DC" w14:textId="77777777" w:rsidR="007471BE" w:rsidRDefault="007471BE" w:rsidP="00E20915">
      <w:pPr>
        <w:pBdr>
          <w:top w:val="thinThickMediumGap" w:sz="24" w:space="1" w:color="auto"/>
          <w:left w:val="thinThickMediumGap" w:sz="24" w:space="4" w:color="auto"/>
          <w:bottom w:val="thickThinMediumGap" w:sz="24" w:space="1" w:color="auto"/>
          <w:right w:val="thickThinMediumGap" w:sz="24" w:space="4" w:color="auto"/>
        </w:pBdr>
        <w:spacing w:line="276" w:lineRule="auto"/>
        <w:jc w:val="center"/>
        <w:rPr>
          <w:rFonts w:ascii="Adobe Caslon Pro" w:hAnsi="Adobe Caslon Pro"/>
        </w:rPr>
      </w:pPr>
      <w:r>
        <w:rPr>
          <w:rFonts w:ascii="Adobe Caslon Pro" w:hAnsi="Adobe Caslon Pro"/>
        </w:rPr>
        <w:t>New England Dancing Masters Productions</w:t>
      </w:r>
    </w:p>
    <w:p w14:paraId="0CE13F81" w14:textId="77777777" w:rsidR="007471BE" w:rsidRPr="007471BE" w:rsidRDefault="00B63610" w:rsidP="00E20915">
      <w:pPr>
        <w:pBdr>
          <w:top w:val="thinThickMediumGap" w:sz="24" w:space="1" w:color="auto"/>
          <w:left w:val="thinThickMediumGap" w:sz="24" w:space="4" w:color="auto"/>
          <w:bottom w:val="thickThinMediumGap" w:sz="24" w:space="1" w:color="auto"/>
          <w:right w:val="thickThinMediumGap" w:sz="24" w:space="4" w:color="auto"/>
        </w:pBdr>
        <w:spacing w:line="360" w:lineRule="auto"/>
        <w:jc w:val="center"/>
        <w:rPr>
          <w:rFonts w:ascii="Adobe Caslon Pro Bold" w:hAnsi="Adobe Caslon Pro Bold"/>
          <w:sz w:val="28"/>
          <w:szCs w:val="28"/>
        </w:rPr>
      </w:pPr>
      <w:hyperlink r:id="rId14" w:history="1">
        <w:r w:rsidR="00317394" w:rsidRPr="0088729C">
          <w:rPr>
            <w:rStyle w:val="Hyperlink"/>
            <w:rFonts w:ascii="Adobe Caslon Pro" w:hAnsi="Adobe Caslon Pro"/>
          </w:rPr>
          <w:t>www.dancingmasters.com</w:t>
        </w:r>
      </w:hyperlink>
      <w:r w:rsidR="00317394">
        <w:rPr>
          <w:rFonts w:ascii="Adobe Caslon Pro" w:hAnsi="Adobe Caslon Pro"/>
        </w:rPr>
        <w:t xml:space="preserve"> </w:t>
      </w:r>
    </w:p>
    <w:p w14:paraId="384DDFA7" w14:textId="77777777" w:rsidR="003C6163" w:rsidRDefault="003C6163" w:rsidP="00E20915">
      <w:pPr>
        <w:pBdr>
          <w:top w:val="thinThickMediumGap" w:sz="24" w:space="1" w:color="auto"/>
          <w:left w:val="thinThickMediumGap" w:sz="24" w:space="4" w:color="auto"/>
          <w:bottom w:val="thickThinMediumGap" w:sz="24" w:space="1" w:color="auto"/>
          <w:right w:val="thickThinMediumGap" w:sz="24" w:space="4" w:color="auto"/>
        </w:pBdr>
        <w:spacing w:line="276" w:lineRule="auto"/>
        <w:jc w:val="center"/>
        <w:rPr>
          <w:rFonts w:ascii="Adobe Caslon Pro" w:hAnsi="Adobe Caslon Pro"/>
        </w:rPr>
      </w:pPr>
      <w:r w:rsidRPr="00AD069C">
        <w:rPr>
          <w:rFonts w:ascii="Adobe Caslon Pro Bold" w:hAnsi="Adobe Caslon Pro Bold"/>
          <w:sz w:val="30"/>
          <w:szCs w:val="30"/>
        </w:rPr>
        <w:t>Blackberry Quadrille</w:t>
      </w:r>
      <w:r w:rsidR="001F5B55">
        <w:rPr>
          <w:rFonts w:ascii="Adobe Caslon Pro Bold" w:hAnsi="Adobe Caslon Pro Bold"/>
        </w:rPr>
        <w:t xml:space="preserve"> - </w:t>
      </w:r>
      <w:r w:rsidRPr="001F5B55">
        <w:rPr>
          <w:rFonts w:ascii="Adobe Caslon Pro" w:hAnsi="Adobe Caslon Pro"/>
        </w:rPr>
        <w:t>Circle Dance</w:t>
      </w:r>
    </w:p>
    <w:p w14:paraId="1E89CE74" w14:textId="77777777" w:rsidR="007471BE" w:rsidRDefault="007471BE" w:rsidP="00E20915">
      <w:pPr>
        <w:pBdr>
          <w:top w:val="thinThickMediumGap" w:sz="24" w:space="1" w:color="auto"/>
          <w:left w:val="thinThickMediumGap" w:sz="24" w:space="4" w:color="auto"/>
          <w:bottom w:val="thickThinMediumGap" w:sz="24" w:space="1" w:color="auto"/>
          <w:right w:val="thickThinMediumGap" w:sz="24" w:space="4" w:color="auto"/>
        </w:pBdr>
        <w:spacing w:line="276" w:lineRule="auto"/>
        <w:jc w:val="center"/>
        <w:rPr>
          <w:rFonts w:ascii="Adobe Caslon Pro" w:hAnsi="Adobe Caslon Pro"/>
          <w:i/>
        </w:rPr>
      </w:pPr>
      <w:r>
        <w:rPr>
          <w:rFonts w:ascii="Adobe Caslon Pro" w:hAnsi="Adobe Caslon Pro"/>
          <w:i/>
        </w:rPr>
        <w:t>Teaching Folk Dance - Successful Steps</w:t>
      </w:r>
    </w:p>
    <w:p w14:paraId="27C2083E" w14:textId="77777777" w:rsidR="007471BE" w:rsidRDefault="007471BE" w:rsidP="00E20915">
      <w:pPr>
        <w:pBdr>
          <w:top w:val="thinThickMediumGap" w:sz="24" w:space="1" w:color="auto"/>
          <w:left w:val="thinThickMediumGap" w:sz="24" w:space="4" w:color="auto"/>
          <w:bottom w:val="thickThinMediumGap" w:sz="24" w:space="1" w:color="auto"/>
          <w:right w:val="thickThinMediumGap" w:sz="24" w:space="4" w:color="auto"/>
        </w:pBdr>
        <w:spacing w:line="276" w:lineRule="auto"/>
        <w:jc w:val="center"/>
        <w:rPr>
          <w:rFonts w:ascii="Adobe Caslon Pro" w:hAnsi="Adobe Caslon Pro"/>
        </w:rPr>
      </w:pPr>
      <w:r>
        <w:rPr>
          <w:rFonts w:ascii="Adobe Caslon Pro" w:hAnsi="Adobe Caslon Pro"/>
        </w:rPr>
        <w:t>By Phyllis Weikart</w:t>
      </w:r>
    </w:p>
    <w:p w14:paraId="59C2ECAB" w14:textId="77777777" w:rsidR="007471BE" w:rsidRDefault="007471BE" w:rsidP="00E20915">
      <w:pPr>
        <w:pBdr>
          <w:top w:val="thinThickMediumGap" w:sz="24" w:space="1" w:color="auto"/>
          <w:left w:val="thinThickMediumGap" w:sz="24" w:space="4" w:color="auto"/>
          <w:bottom w:val="thickThinMediumGap" w:sz="24" w:space="1" w:color="auto"/>
          <w:right w:val="thickThinMediumGap" w:sz="24" w:space="4" w:color="auto"/>
        </w:pBdr>
        <w:spacing w:line="276" w:lineRule="auto"/>
        <w:jc w:val="center"/>
        <w:rPr>
          <w:rFonts w:ascii="Adobe Caslon Pro" w:hAnsi="Adobe Caslon Pro"/>
          <w:sz w:val="22"/>
          <w:szCs w:val="22"/>
        </w:rPr>
      </w:pPr>
      <w:r w:rsidRPr="007471BE">
        <w:rPr>
          <w:rFonts w:ascii="Adobe Caslon Pro" w:hAnsi="Adobe Caslon Pro"/>
          <w:sz w:val="22"/>
          <w:szCs w:val="22"/>
        </w:rPr>
        <w:t>High/Scope Press Educational Research Foundation</w:t>
      </w:r>
    </w:p>
    <w:p w14:paraId="25FE342A" w14:textId="77777777" w:rsidR="007471BE" w:rsidRPr="007471BE" w:rsidRDefault="007471BE" w:rsidP="00E20915">
      <w:pPr>
        <w:pBdr>
          <w:top w:val="thinThickMediumGap" w:sz="24" w:space="1" w:color="auto"/>
          <w:left w:val="thinThickMediumGap" w:sz="24" w:space="4" w:color="auto"/>
          <w:bottom w:val="thickThinMediumGap" w:sz="24" w:space="1" w:color="auto"/>
          <w:right w:val="thickThinMediumGap" w:sz="24" w:space="4" w:color="auto"/>
        </w:pBdr>
        <w:spacing w:line="360" w:lineRule="auto"/>
        <w:jc w:val="center"/>
        <w:rPr>
          <w:rFonts w:ascii="Adobe Caslon Pro" w:hAnsi="Adobe Caslon Pro"/>
        </w:rPr>
      </w:pPr>
      <w:r>
        <w:rPr>
          <w:rFonts w:ascii="Adobe Caslon Pro" w:hAnsi="Adobe Caslon Pro"/>
        </w:rPr>
        <w:t>CD: Rhythmically Moving 2</w:t>
      </w:r>
    </w:p>
    <w:p w14:paraId="2423F325" w14:textId="77777777" w:rsidR="003C6163" w:rsidRPr="008816CE" w:rsidRDefault="003C6163" w:rsidP="00E20915">
      <w:pPr>
        <w:pBdr>
          <w:top w:val="thinThickMediumGap" w:sz="24" w:space="1" w:color="auto"/>
          <w:left w:val="thinThickMediumGap" w:sz="24" w:space="4" w:color="auto"/>
          <w:bottom w:val="thickThinMediumGap" w:sz="24" w:space="1" w:color="auto"/>
          <w:right w:val="thickThinMediumGap" w:sz="24" w:space="4" w:color="auto"/>
        </w:pBdr>
        <w:spacing w:line="276" w:lineRule="auto"/>
        <w:jc w:val="center"/>
        <w:rPr>
          <w:rFonts w:ascii="Adobe Caslon Pro Bold" w:hAnsi="Adobe Caslon Pro Bold"/>
          <w:sz w:val="28"/>
          <w:szCs w:val="28"/>
        </w:rPr>
      </w:pPr>
      <w:r w:rsidRPr="00AD069C">
        <w:rPr>
          <w:rFonts w:ascii="Adobe Caslon Pro Bold" w:hAnsi="Adobe Caslon Pro Bold"/>
          <w:sz w:val="30"/>
          <w:szCs w:val="30"/>
        </w:rPr>
        <w:t>Fjaskern (Hurry Scurry)</w:t>
      </w:r>
      <w:r w:rsidR="001F5B55">
        <w:rPr>
          <w:rFonts w:ascii="Adobe Caslon Pro Bold" w:hAnsi="Adobe Caslon Pro Bold"/>
          <w:sz w:val="28"/>
          <w:szCs w:val="28"/>
        </w:rPr>
        <w:t xml:space="preserve"> - </w:t>
      </w:r>
    </w:p>
    <w:p w14:paraId="12339BA6" w14:textId="77777777" w:rsidR="003C6163" w:rsidRDefault="003C6163" w:rsidP="00E20915">
      <w:pPr>
        <w:pBdr>
          <w:top w:val="thinThickMediumGap" w:sz="24" w:space="1" w:color="auto"/>
          <w:left w:val="thinThickMediumGap" w:sz="24" w:space="4" w:color="auto"/>
          <w:bottom w:val="thickThinMediumGap" w:sz="24" w:space="1" w:color="auto"/>
          <w:right w:val="thickThinMediumGap" w:sz="24" w:space="4" w:color="auto"/>
        </w:pBdr>
        <w:spacing w:line="276" w:lineRule="auto"/>
        <w:jc w:val="center"/>
        <w:rPr>
          <w:rFonts w:ascii="Adobe Caslon Pro" w:hAnsi="Adobe Caslon Pro"/>
        </w:rPr>
      </w:pPr>
      <w:r>
        <w:rPr>
          <w:rFonts w:ascii="Adobe Caslon Pro" w:hAnsi="Adobe Caslon Pro"/>
        </w:rPr>
        <w:t>Swedish Folk Dance (circle dance)</w:t>
      </w:r>
    </w:p>
    <w:p w14:paraId="60E6F489" w14:textId="77777777" w:rsidR="007471BE" w:rsidRDefault="007471BE" w:rsidP="00E20915">
      <w:pPr>
        <w:pBdr>
          <w:top w:val="thinThickMediumGap" w:sz="24" w:space="1" w:color="auto"/>
          <w:left w:val="thinThickMediumGap" w:sz="24" w:space="4" w:color="auto"/>
          <w:bottom w:val="thickThinMediumGap" w:sz="24" w:space="1" w:color="auto"/>
          <w:right w:val="thickThinMediumGap" w:sz="24" w:space="4" w:color="auto"/>
        </w:pBdr>
        <w:spacing w:line="276" w:lineRule="auto"/>
        <w:jc w:val="center"/>
        <w:rPr>
          <w:rFonts w:ascii="Adobe Caslon Pro" w:hAnsi="Adobe Caslon Pro"/>
          <w:i/>
        </w:rPr>
      </w:pPr>
      <w:r>
        <w:rPr>
          <w:rFonts w:ascii="Adobe Caslon Pro" w:hAnsi="Adobe Caslon Pro"/>
          <w:i/>
        </w:rPr>
        <w:t>Teaching Folk Dance - Successful Steps</w:t>
      </w:r>
    </w:p>
    <w:p w14:paraId="174025AE" w14:textId="77777777" w:rsidR="007471BE" w:rsidRDefault="007471BE" w:rsidP="00E20915">
      <w:pPr>
        <w:pBdr>
          <w:top w:val="thinThickMediumGap" w:sz="24" w:space="1" w:color="auto"/>
          <w:left w:val="thinThickMediumGap" w:sz="24" w:space="4" w:color="auto"/>
          <w:bottom w:val="thickThinMediumGap" w:sz="24" w:space="1" w:color="auto"/>
          <w:right w:val="thickThinMediumGap" w:sz="24" w:space="4" w:color="auto"/>
        </w:pBdr>
        <w:spacing w:line="276" w:lineRule="auto"/>
        <w:jc w:val="center"/>
        <w:rPr>
          <w:rFonts w:ascii="Adobe Caslon Pro" w:hAnsi="Adobe Caslon Pro"/>
        </w:rPr>
      </w:pPr>
      <w:r>
        <w:rPr>
          <w:rFonts w:ascii="Adobe Caslon Pro" w:hAnsi="Adobe Caslon Pro"/>
        </w:rPr>
        <w:t>By Phyllis Weikart</w:t>
      </w:r>
    </w:p>
    <w:p w14:paraId="12F24BFF" w14:textId="77777777" w:rsidR="007471BE" w:rsidRDefault="007471BE" w:rsidP="00E20915">
      <w:pPr>
        <w:pBdr>
          <w:top w:val="thinThickMediumGap" w:sz="24" w:space="1" w:color="auto"/>
          <w:left w:val="thinThickMediumGap" w:sz="24" w:space="4" w:color="auto"/>
          <w:bottom w:val="thickThinMediumGap" w:sz="24" w:space="1" w:color="auto"/>
          <w:right w:val="thickThinMediumGap" w:sz="24" w:space="4" w:color="auto"/>
        </w:pBdr>
        <w:spacing w:line="276" w:lineRule="auto"/>
        <w:jc w:val="center"/>
        <w:rPr>
          <w:rFonts w:ascii="Adobe Caslon Pro" w:hAnsi="Adobe Caslon Pro"/>
          <w:sz w:val="22"/>
          <w:szCs w:val="22"/>
        </w:rPr>
      </w:pPr>
      <w:r w:rsidRPr="007471BE">
        <w:rPr>
          <w:rFonts w:ascii="Adobe Caslon Pro" w:hAnsi="Adobe Caslon Pro"/>
          <w:sz w:val="22"/>
          <w:szCs w:val="22"/>
        </w:rPr>
        <w:t>High/Scope Press Educational Research Foundation</w:t>
      </w:r>
    </w:p>
    <w:p w14:paraId="745A298F" w14:textId="77777777" w:rsidR="007471BE" w:rsidRPr="00D43802" w:rsidRDefault="007471BE" w:rsidP="00E20915">
      <w:pPr>
        <w:pBdr>
          <w:top w:val="thinThickMediumGap" w:sz="24" w:space="1" w:color="auto"/>
          <w:left w:val="thinThickMediumGap" w:sz="24" w:space="4" w:color="auto"/>
          <w:bottom w:val="thickThinMediumGap" w:sz="24" w:space="1" w:color="auto"/>
          <w:right w:val="thickThinMediumGap" w:sz="24" w:space="4" w:color="auto"/>
        </w:pBdr>
        <w:spacing w:line="360" w:lineRule="auto"/>
        <w:jc w:val="center"/>
        <w:rPr>
          <w:rFonts w:ascii="Adobe Caslon Pro" w:hAnsi="Adobe Caslon Pro"/>
        </w:rPr>
      </w:pPr>
      <w:r>
        <w:rPr>
          <w:rFonts w:ascii="Adobe Caslon Pro" w:hAnsi="Adobe Caslon Pro"/>
        </w:rPr>
        <w:t>CD: Rhythmically Moving 2</w:t>
      </w:r>
    </w:p>
    <w:p w14:paraId="41F94E6E" w14:textId="77777777" w:rsidR="003C6163" w:rsidRDefault="003C6163" w:rsidP="00E20915">
      <w:pPr>
        <w:pBdr>
          <w:top w:val="thinThickMediumGap" w:sz="24" w:space="1" w:color="auto"/>
          <w:left w:val="thinThickMediumGap" w:sz="24" w:space="4" w:color="auto"/>
          <w:bottom w:val="thickThinMediumGap" w:sz="24" w:space="1" w:color="auto"/>
          <w:right w:val="thickThinMediumGap" w:sz="24" w:space="4" w:color="auto"/>
        </w:pBdr>
        <w:spacing w:line="276" w:lineRule="auto"/>
        <w:jc w:val="center"/>
        <w:rPr>
          <w:rFonts w:ascii="Adobe Caslon Pro" w:hAnsi="Adobe Caslon Pro"/>
        </w:rPr>
      </w:pPr>
      <w:r w:rsidRPr="00AD069C">
        <w:rPr>
          <w:rFonts w:ascii="Adobe Caslon Pro Bold" w:hAnsi="Adobe Caslon Pro Bold"/>
          <w:sz w:val="30"/>
          <w:szCs w:val="30"/>
        </w:rPr>
        <w:lastRenderedPageBreak/>
        <w:t>Traffic Jam</w:t>
      </w:r>
      <w:r w:rsidR="001F5B55">
        <w:rPr>
          <w:rFonts w:ascii="Adobe Caslon Pro Bold" w:hAnsi="Adobe Caslon Pro Bold"/>
          <w:sz w:val="28"/>
          <w:szCs w:val="28"/>
        </w:rPr>
        <w:t xml:space="preserve"> – </w:t>
      </w:r>
      <w:r w:rsidR="001F5B55">
        <w:rPr>
          <w:rFonts w:ascii="Adobe Caslon Pro" w:hAnsi="Adobe Caslon Pro"/>
        </w:rPr>
        <w:t>Progressive Mixer</w:t>
      </w:r>
    </w:p>
    <w:p w14:paraId="1442B8FE" w14:textId="77777777" w:rsidR="007471BE" w:rsidRDefault="007471BE" w:rsidP="00E20915">
      <w:pPr>
        <w:pBdr>
          <w:top w:val="thinThickMediumGap" w:sz="24" w:space="1" w:color="auto"/>
          <w:left w:val="thinThickMediumGap" w:sz="24" w:space="4" w:color="auto"/>
          <w:bottom w:val="thickThinMediumGap" w:sz="24" w:space="1" w:color="auto"/>
          <w:right w:val="thickThinMediumGap" w:sz="24" w:space="4" w:color="auto"/>
        </w:pBdr>
        <w:spacing w:line="276" w:lineRule="auto"/>
        <w:jc w:val="center"/>
        <w:rPr>
          <w:rFonts w:ascii="Adobe Caslon Pro" w:hAnsi="Adobe Caslon Pro"/>
        </w:rPr>
      </w:pPr>
      <w:r>
        <w:rPr>
          <w:rFonts w:ascii="Adobe Caslon Pro" w:hAnsi="Adobe Caslon Pro"/>
        </w:rPr>
        <w:t>Steps given at AOSA Conference November, 2012</w:t>
      </w:r>
    </w:p>
    <w:p w14:paraId="5EBF9262" w14:textId="77777777" w:rsidR="007471BE" w:rsidRDefault="007471BE" w:rsidP="00E20915">
      <w:pPr>
        <w:pBdr>
          <w:top w:val="thinThickMediumGap" w:sz="24" w:space="1" w:color="auto"/>
          <w:left w:val="thinThickMediumGap" w:sz="24" w:space="4" w:color="auto"/>
          <w:bottom w:val="thickThinMediumGap" w:sz="24" w:space="1" w:color="auto"/>
          <w:right w:val="thickThinMediumGap" w:sz="24" w:space="4" w:color="auto"/>
        </w:pBdr>
        <w:spacing w:line="276" w:lineRule="auto"/>
        <w:jc w:val="center"/>
        <w:rPr>
          <w:rFonts w:ascii="Adobe Caslon Pro" w:hAnsi="Adobe Caslon Pro"/>
        </w:rPr>
      </w:pPr>
      <w:r>
        <w:rPr>
          <w:rFonts w:ascii="Adobe Caslon Pro" w:hAnsi="Adobe Caslon Pro"/>
        </w:rPr>
        <w:t>CD: Any Jig or Reel</w:t>
      </w:r>
    </w:p>
    <w:p w14:paraId="765F9696" w14:textId="77777777" w:rsidR="00AD069C" w:rsidRDefault="00B63610" w:rsidP="00E20915">
      <w:pPr>
        <w:pBdr>
          <w:top w:val="thinThickMediumGap" w:sz="24" w:space="1" w:color="auto"/>
          <w:left w:val="thinThickMediumGap" w:sz="24" w:space="4" w:color="auto"/>
          <w:bottom w:val="thickThinMediumGap" w:sz="24" w:space="1" w:color="auto"/>
          <w:right w:val="thickThinMediumGap" w:sz="24" w:space="4" w:color="auto"/>
        </w:pBdr>
        <w:spacing w:line="276" w:lineRule="auto"/>
        <w:jc w:val="center"/>
        <w:rPr>
          <w:rFonts w:ascii="Adobe Caslon Pro" w:hAnsi="Adobe Caslon Pro"/>
        </w:rPr>
      </w:pPr>
      <w:hyperlink r:id="rId15" w:history="1">
        <w:r w:rsidR="007471BE" w:rsidRPr="0088729C">
          <w:rPr>
            <w:rStyle w:val="Hyperlink"/>
            <w:rFonts w:ascii="Adobe Caslon Pro" w:hAnsi="Adobe Caslon Pro"/>
          </w:rPr>
          <w:t>www.dancingmasters.com</w:t>
        </w:r>
      </w:hyperlink>
    </w:p>
    <w:p w14:paraId="4C20E24A" w14:textId="77777777" w:rsidR="00AD069C" w:rsidRPr="00667573" w:rsidRDefault="00AD069C" w:rsidP="00E20915">
      <w:pPr>
        <w:pBdr>
          <w:top w:val="thinThickMediumGap" w:sz="24" w:space="1" w:color="auto"/>
          <w:left w:val="thinThickMediumGap" w:sz="24" w:space="4" w:color="auto"/>
          <w:bottom w:val="thickThinMediumGap" w:sz="24" w:space="1" w:color="auto"/>
          <w:right w:val="thickThinMediumGap" w:sz="24" w:space="4" w:color="auto"/>
        </w:pBdr>
        <w:spacing w:line="276" w:lineRule="auto"/>
        <w:jc w:val="center"/>
        <w:rPr>
          <w:rFonts w:ascii="Adobe Caslon Pro" w:hAnsi="Adobe Caslon Pro"/>
          <w:sz w:val="16"/>
          <w:szCs w:val="16"/>
        </w:rPr>
      </w:pPr>
    </w:p>
    <w:p w14:paraId="24961D02" w14:textId="77777777" w:rsidR="001F5B55" w:rsidRDefault="001F5B55" w:rsidP="00371FEC">
      <w:pPr>
        <w:rPr>
          <w:rFonts w:ascii="Adobe Caslon Pro Bold" w:hAnsi="Adobe Caslon Pro Bold"/>
          <w:sz w:val="32"/>
          <w:szCs w:val="32"/>
        </w:rPr>
      </w:pPr>
    </w:p>
    <w:p w14:paraId="0862268C" w14:textId="77777777" w:rsidR="00667573" w:rsidRPr="00E53059" w:rsidRDefault="00667573" w:rsidP="003C6163">
      <w:pPr>
        <w:rPr>
          <w:rFonts w:ascii="Adobe Caslon Pro" w:hAnsi="Adobe Caslon Pro"/>
        </w:rPr>
      </w:pPr>
    </w:p>
    <w:p w14:paraId="0DB17A74" w14:textId="77777777" w:rsidR="003C6163" w:rsidRPr="006E5AB6" w:rsidRDefault="00AD069C" w:rsidP="006E5AB6">
      <w:pPr>
        <w:pBdr>
          <w:top w:val="thinThickSmallGap" w:sz="24" w:space="1" w:color="auto"/>
          <w:left w:val="thinThickSmallGap" w:sz="24" w:space="4" w:color="auto"/>
          <w:bottom w:val="thickThinSmallGap" w:sz="24" w:space="1" w:color="auto"/>
          <w:right w:val="thickThinSmallGap" w:sz="24" w:space="4" w:color="auto"/>
        </w:pBdr>
        <w:jc w:val="center"/>
        <w:rPr>
          <w:rFonts w:ascii="Adobe Caslon Pro" w:hAnsi="Adobe Caslon Pro"/>
          <w:b/>
          <w:u w:val="single"/>
        </w:rPr>
      </w:pPr>
      <w:r>
        <w:rPr>
          <w:rFonts w:ascii="Adobe Caslon Pro" w:hAnsi="Adobe Caslon Pro"/>
          <w:b/>
          <w:sz w:val="28"/>
          <w:szCs w:val="28"/>
        </w:rPr>
        <w:t xml:space="preserve">Recommended </w:t>
      </w:r>
      <w:r w:rsidR="003C6163" w:rsidRPr="006E5AB6">
        <w:rPr>
          <w:rFonts w:ascii="Adobe Caslon Pro" w:hAnsi="Adobe Caslon Pro"/>
          <w:b/>
          <w:sz w:val="28"/>
          <w:szCs w:val="28"/>
        </w:rPr>
        <w:t>CDs for Early Childhood</w:t>
      </w:r>
      <w:r w:rsidR="003C6163" w:rsidRPr="006E5AB6">
        <w:rPr>
          <w:rFonts w:ascii="Adobe Caslon Pro" w:hAnsi="Adobe Caslon Pro"/>
          <w:b/>
          <w:u w:val="single"/>
        </w:rPr>
        <w:t>:</w:t>
      </w:r>
    </w:p>
    <w:p w14:paraId="6CB36AB0" w14:textId="77777777" w:rsidR="003C6163" w:rsidRPr="00E53059" w:rsidRDefault="003C6163" w:rsidP="006E5AB6">
      <w:pPr>
        <w:pBdr>
          <w:top w:val="thinThickSmallGap" w:sz="24" w:space="1" w:color="auto"/>
          <w:left w:val="thinThickSmallGap" w:sz="24" w:space="4" w:color="auto"/>
          <w:bottom w:val="thickThinSmallGap" w:sz="24" w:space="1" w:color="auto"/>
          <w:right w:val="thickThinSmallGap" w:sz="24" w:space="4" w:color="auto"/>
        </w:pBdr>
        <w:jc w:val="center"/>
        <w:rPr>
          <w:rFonts w:ascii="Adobe Caslon Pro" w:hAnsi="Adobe Caslon Pro"/>
        </w:rPr>
      </w:pPr>
      <w:r w:rsidRPr="00E53059">
        <w:rPr>
          <w:rFonts w:ascii="Adobe Caslon Pro" w:hAnsi="Adobe Caslon Pro"/>
        </w:rPr>
        <w:t>Greg &amp; Steve: Kids in Motion</w:t>
      </w:r>
    </w:p>
    <w:p w14:paraId="3A10C4C5" w14:textId="77777777" w:rsidR="003C6163" w:rsidRPr="00E53059" w:rsidRDefault="003C6163" w:rsidP="006E5AB6">
      <w:pPr>
        <w:pBdr>
          <w:top w:val="thinThickSmallGap" w:sz="24" w:space="1" w:color="auto"/>
          <w:left w:val="thinThickSmallGap" w:sz="24" w:space="4" w:color="auto"/>
          <w:bottom w:val="thickThinSmallGap" w:sz="24" w:space="1" w:color="auto"/>
          <w:right w:val="thickThinSmallGap" w:sz="24" w:space="4" w:color="auto"/>
        </w:pBdr>
        <w:jc w:val="center"/>
        <w:rPr>
          <w:rFonts w:ascii="Adobe Caslon Pro" w:hAnsi="Adobe Caslon Pro"/>
        </w:rPr>
      </w:pPr>
      <w:r w:rsidRPr="00E53059">
        <w:rPr>
          <w:rFonts w:ascii="Adobe Caslon Pro" w:hAnsi="Adobe Caslon Pro"/>
        </w:rPr>
        <w:t>Greg &amp; Steve: Big Fun</w:t>
      </w:r>
    </w:p>
    <w:p w14:paraId="30598386" w14:textId="77777777" w:rsidR="003C6163" w:rsidRPr="00E53059" w:rsidRDefault="003C6163" w:rsidP="006E5AB6">
      <w:pPr>
        <w:pBdr>
          <w:top w:val="thinThickSmallGap" w:sz="24" w:space="1" w:color="auto"/>
          <w:left w:val="thinThickSmallGap" w:sz="24" w:space="4" w:color="auto"/>
          <w:bottom w:val="thickThinSmallGap" w:sz="24" w:space="1" w:color="auto"/>
          <w:right w:val="thickThinSmallGap" w:sz="24" w:space="4" w:color="auto"/>
        </w:pBdr>
        <w:jc w:val="center"/>
        <w:rPr>
          <w:rFonts w:ascii="Adobe Caslon Pro" w:hAnsi="Adobe Caslon Pro"/>
        </w:rPr>
      </w:pPr>
      <w:r w:rsidRPr="00E53059">
        <w:rPr>
          <w:rFonts w:ascii="Adobe Caslon Pro" w:hAnsi="Adobe Caslon Pro"/>
        </w:rPr>
        <w:t>Kids Dance Party</w:t>
      </w:r>
    </w:p>
    <w:p w14:paraId="751769DE" w14:textId="77777777" w:rsidR="003C6163" w:rsidRPr="00E53059" w:rsidRDefault="003C6163" w:rsidP="006E5AB6">
      <w:pPr>
        <w:pBdr>
          <w:top w:val="thinThickSmallGap" w:sz="24" w:space="1" w:color="auto"/>
          <w:left w:val="thinThickSmallGap" w:sz="24" w:space="4" w:color="auto"/>
          <w:bottom w:val="thickThinSmallGap" w:sz="24" w:space="1" w:color="auto"/>
          <w:right w:val="thickThinSmallGap" w:sz="24" w:space="4" w:color="auto"/>
        </w:pBdr>
        <w:jc w:val="center"/>
        <w:rPr>
          <w:rFonts w:ascii="Adobe Caslon Pro" w:hAnsi="Adobe Caslon Pro"/>
        </w:rPr>
      </w:pPr>
      <w:r w:rsidRPr="00E53059">
        <w:rPr>
          <w:rFonts w:ascii="Adobe Caslon Pro" w:hAnsi="Adobe Caslon Pro"/>
        </w:rPr>
        <w:t>All-Time Favorite Dances</w:t>
      </w:r>
    </w:p>
    <w:p w14:paraId="1E4560B6" w14:textId="77777777" w:rsidR="003C6163" w:rsidRPr="00E53059" w:rsidRDefault="003C6163" w:rsidP="006E5AB6">
      <w:pPr>
        <w:pBdr>
          <w:top w:val="thinThickSmallGap" w:sz="24" w:space="1" w:color="auto"/>
          <w:left w:val="thinThickSmallGap" w:sz="24" w:space="4" w:color="auto"/>
          <w:bottom w:val="thickThinSmallGap" w:sz="24" w:space="1" w:color="auto"/>
          <w:right w:val="thickThinSmallGap" w:sz="24" w:space="4" w:color="auto"/>
        </w:pBdr>
        <w:jc w:val="center"/>
        <w:rPr>
          <w:rFonts w:ascii="Adobe Caslon Pro" w:hAnsi="Adobe Caslon Pro"/>
        </w:rPr>
      </w:pPr>
    </w:p>
    <w:p w14:paraId="669BF1B8" w14:textId="77777777" w:rsidR="003C6163" w:rsidRPr="00E53059" w:rsidRDefault="003C6163" w:rsidP="006E5AB6">
      <w:pPr>
        <w:pBdr>
          <w:top w:val="thinThickSmallGap" w:sz="24" w:space="1" w:color="auto"/>
          <w:left w:val="thinThickSmallGap" w:sz="24" w:space="4" w:color="auto"/>
          <w:bottom w:val="thickThinSmallGap" w:sz="24" w:space="1" w:color="auto"/>
          <w:right w:val="thickThinSmallGap" w:sz="24" w:space="4" w:color="auto"/>
        </w:pBdr>
        <w:jc w:val="center"/>
        <w:rPr>
          <w:rFonts w:ascii="Adobe Caslon Pro" w:hAnsi="Adobe Caslon Pro"/>
        </w:rPr>
      </w:pPr>
      <w:r w:rsidRPr="00E53059">
        <w:rPr>
          <w:rFonts w:ascii="Adobe Caslon Pro" w:hAnsi="Adobe Caslon Pro"/>
        </w:rPr>
        <w:t>Kidz Bop (a series of kid friendly pop songs)</w:t>
      </w:r>
    </w:p>
    <w:p w14:paraId="07950440" w14:textId="77777777" w:rsidR="003C6163" w:rsidRDefault="003C6163" w:rsidP="006E5AB6">
      <w:pPr>
        <w:pBdr>
          <w:top w:val="thinThickSmallGap" w:sz="24" w:space="1" w:color="auto"/>
          <w:left w:val="thinThickSmallGap" w:sz="24" w:space="4" w:color="auto"/>
          <w:bottom w:val="thickThinSmallGap" w:sz="24" w:space="1" w:color="auto"/>
          <w:right w:val="thickThinSmallGap" w:sz="24" w:space="4" w:color="auto"/>
        </w:pBdr>
        <w:jc w:val="center"/>
        <w:rPr>
          <w:rFonts w:ascii="Adobe Caslon Pro" w:hAnsi="Adobe Caslon Pro"/>
        </w:rPr>
      </w:pPr>
      <w:r w:rsidRPr="00E53059">
        <w:rPr>
          <w:rFonts w:ascii="Adobe Caslon Pro" w:hAnsi="Adobe Caslon Pro"/>
        </w:rPr>
        <w:t>Laurie Berkner: Victor Vito</w:t>
      </w:r>
    </w:p>
    <w:p w14:paraId="386D7B49" w14:textId="77777777" w:rsidR="00667573" w:rsidRPr="00667573" w:rsidRDefault="00667573" w:rsidP="006E5AB6">
      <w:pPr>
        <w:pBdr>
          <w:top w:val="thinThickSmallGap" w:sz="24" w:space="1" w:color="auto"/>
          <w:left w:val="thinThickSmallGap" w:sz="24" w:space="4" w:color="auto"/>
          <w:bottom w:val="thickThinSmallGap" w:sz="24" w:space="1" w:color="auto"/>
          <w:right w:val="thickThinSmallGap" w:sz="24" w:space="4" w:color="auto"/>
        </w:pBdr>
        <w:jc w:val="center"/>
        <w:rPr>
          <w:rFonts w:ascii="Adobe Caslon Pro" w:hAnsi="Adobe Caslon Pro"/>
          <w:sz w:val="16"/>
          <w:szCs w:val="16"/>
        </w:rPr>
      </w:pPr>
    </w:p>
    <w:p w14:paraId="7AD0CE02" w14:textId="77777777" w:rsidR="003C6163" w:rsidRPr="00667573" w:rsidRDefault="003C6163" w:rsidP="003C6163">
      <w:pPr>
        <w:jc w:val="center"/>
        <w:rPr>
          <w:rFonts w:ascii="Adobe Caslon Pro" w:hAnsi="Adobe Caslon Pro"/>
          <w:sz w:val="18"/>
          <w:szCs w:val="18"/>
        </w:rPr>
      </w:pPr>
    </w:p>
    <w:p w14:paraId="377C1CDC" w14:textId="77777777" w:rsidR="003C6163" w:rsidRPr="006E5AB6" w:rsidRDefault="00AD069C" w:rsidP="006E5AB6">
      <w:pPr>
        <w:pBdr>
          <w:top w:val="thinThickSmallGap" w:sz="24" w:space="1" w:color="auto"/>
          <w:left w:val="thinThickSmallGap" w:sz="24" w:space="4" w:color="auto"/>
          <w:bottom w:val="thickThinSmallGap" w:sz="24" w:space="1" w:color="auto"/>
          <w:right w:val="thickThinSmallGap" w:sz="24" w:space="4" w:color="auto"/>
        </w:pBdr>
        <w:jc w:val="center"/>
        <w:rPr>
          <w:rFonts w:ascii="Adobe Caslon Pro" w:hAnsi="Adobe Caslon Pro"/>
          <w:sz w:val="28"/>
          <w:szCs w:val="28"/>
          <w:u w:val="single"/>
        </w:rPr>
      </w:pPr>
      <w:r>
        <w:rPr>
          <w:rFonts w:ascii="Adobe Caslon Pro" w:hAnsi="Adobe Caslon Pro"/>
          <w:b/>
          <w:sz w:val="28"/>
          <w:szCs w:val="28"/>
        </w:rPr>
        <w:t xml:space="preserve">Recommended </w:t>
      </w:r>
      <w:r w:rsidR="003C6163" w:rsidRPr="006E5AB6">
        <w:rPr>
          <w:rFonts w:ascii="Adobe Caslon Pro" w:hAnsi="Adobe Caslon Pro"/>
          <w:b/>
          <w:sz w:val="28"/>
          <w:szCs w:val="28"/>
        </w:rPr>
        <w:t>Websites</w:t>
      </w:r>
      <w:r w:rsidR="003C6163" w:rsidRPr="006E5AB6">
        <w:rPr>
          <w:rFonts w:ascii="Adobe Caslon Pro" w:hAnsi="Adobe Caslon Pro"/>
          <w:sz w:val="28"/>
          <w:szCs w:val="28"/>
          <w:u w:val="single"/>
        </w:rPr>
        <w:t>:</w:t>
      </w:r>
    </w:p>
    <w:p w14:paraId="2F6C00C2" w14:textId="77777777" w:rsidR="003C6163" w:rsidRPr="00E53059" w:rsidRDefault="00B63610" w:rsidP="006E5AB6">
      <w:pPr>
        <w:pBdr>
          <w:top w:val="thinThickSmallGap" w:sz="24" w:space="1" w:color="auto"/>
          <w:left w:val="thinThickSmallGap" w:sz="24" w:space="4" w:color="auto"/>
          <w:bottom w:val="thickThinSmallGap" w:sz="24" w:space="1" w:color="auto"/>
          <w:right w:val="thickThinSmallGap" w:sz="24" w:space="4" w:color="auto"/>
        </w:pBdr>
        <w:jc w:val="center"/>
        <w:rPr>
          <w:rFonts w:ascii="Adobe Caslon Pro" w:hAnsi="Adobe Caslon Pro"/>
        </w:rPr>
      </w:pPr>
      <w:hyperlink r:id="rId16" w:history="1">
        <w:r w:rsidR="003C6163" w:rsidRPr="00E53059">
          <w:rPr>
            <w:rStyle w:val="Hyperlink"/>
            <w:rFonts w:ascii="Adobe Caslon Pro" w:hAnsi="Adobe Caslon Pro"/>
          </w:rPr>
          <w:t>http://www.gregandsteve.com</w:t>
        </w:r>
      </w:hyperlink>
    </w:p>
    <w:p w14:paraId="5D65EE56" w14:textId="77777777" w:rsidR="003C6163" w:rsidRPr="00E53059" w:rsidRDefault="003C6163" w:rsidP="006E5AB6">
      <w:pPr>
        <w:pBdr>
          <w:top w:val="thinThickSmallGap" w:sz="24" w:space="1" w:color="auto"/>
          <w:left w:val="thinThickSmallGap" w:sz="24" w:space="4" w:color="auto"/>
          <w:bottom w:val="thickThinSmallGap" w:sz="24" w:space="1" w:color="auto"/>
          <w:right w:val="thickThinSmallGap" w:sz="24" w:space="4" w:color="auto"/>
        </w:pBdr>
        <w:jc w:val="center"/>
        <w:rPr>
          <w:rFonts w:ascii="Adobe Caslon Pro" w:hAnsi="Adobe Caslon Pro"/>
        </w:rPr>
      </w:pPr>
    </w:p>
    <w:p w14:paraId="2A754D9C" w14:textId="77777777" w:rsidR="003C6163" w:rsidRPr="00E53059" w:rsidRDefault="00B63610" w:rsidP="006E5AB6">
      <w:pPr>
        <w:pBdr>
          <w:top w:val="thinThickSmallGap" w:sz="24" w:space="1" w:color="auto"/>
          <w:left w:val="thinThickSmallGap" w:sz="24" w:space="4" w:color="auto"/>
          <w:bottom w:val="thickThinSmallGap" w:sz="24" w:space="1" w:color="auto"/>
          <w:right w:val="thickThinSmallGap" w:sz="24" w:space="4" w:color="auto"/>
        </w:pBdr>
        <w:jc w:val="center"/>
        <w:rPr>
          <w:rFonts w:ascii="Adobe Caslon Pro" w:hAnsi="Adobe Caslon Pro"/>
        </w:rPr>
      </w:pPr>
      <w:hyperlink r:id="rId17" w:history="1">
        <w:r w:rsidR="003C6163" w:rsidRPr="00E53059">
          <w:rPr>
            <w:rStyle w:val="Hyperlink"/>
            <w:rFonts w:ascii="Adobe Caslon Pro" w:hAnsi="Adobe Caslon Pro"/>
          </w:rPr>
          <w:t>http://www.laurieberkner.com</w:t>
        </w:r>
      </w:hyperlink>
    </w:p>
    <w:p w14:paraId="712F1084" w14:textId="77777777" w:rsidR="003C6163" w:rsidRPr="00E53059" w:rsidRDefault="003C6163" w:rsidP="006E5AB6">
      <w:pPr>
        <w:pBdr>
          <w:top w:val="thinThickSmallGap" w:sz="24" w:space="1" w:color="auto"/>
          <w:left w:val="thinThickSmallGap" w:sz="24" w:space="4" w:color="auto"/>
          <w:bottom w:val="thickThinSmallGap" w:sz="24" w:space="1" w:color="auto"/>
          <w:right w:val="thickThinSmallGap" w:sz="24" w:space="4" w:color="auto"/>
        </w:pBdr>
        <w:jc w:val="center"/>
        <w:rPr>
          <w:rFonts w:ascii="Adobe Caslon Pro" w:hAnsi="Adobe Caslon Pro"/>
        </w:rPr>
      </w:pPr>
    </w:p>
    <w:p w14:paraId="359996A8" w14:textId="77777777" w:rsidR="003C6163" w:rsidRDefault="00B63610" w:rsidP="006E5AB6">
      <w:pPr>
        <w:pBdr>
          <w:top w:val="thinThickSmallGap" w:sz="24" w:space="1" w:color="auto"/>
          <w:left w:val="thinThickSmallGap" w:sz="24" w:space="4" w:color="auto"/>
          <w:bottom w:val="thickThinSmallGap" w:sz="24" w:space="1" w:color="auto"/>
          <w:right w:val="thickThinSmallGap" w:sz="24" w:space="4" w:color="auto"/>
        </w:pBdr>
        <w:jc w:val="center"/>
        <w:rPr>
          <w:rStyle w:val="Hyperlink"/>
          <w:rFonts w:ascii="Adobe Caslon Pro" w:hAnsi="Adobe Caslon Pro"/>
        </w:rPr>
      </w:pPr>
      <w:hyperlink r:id="rId18" w:history="1">
        <w:r w:rsidR="003C6163" w:rsidRPr="00E53059">
          <w:rPr>
            <w:rStyle w:val="Hyperlink"/>
            <w:rFonts w:ascii="Adobe Caslon Pro" w:hAnsi="Adobe Caslon Pro"/>
          </w:rPr>
          <w:t>http://www.songsforteaching.com/index.html</w:t>
        </w:r>
      </w:hyperlink>
    </w:p>
    <w:p w14:paraId="60358ADD" w14:textId="77777777" w:rsidR="00864002" w:rsidRDefault="00864002" w:rsidP="006E5AB6">
      <w:pPr>
        <w:pBdr>
          <w:top w:val="thinThickSmallGap" w:sz="24" w:space="1" w:color="auto"/>
          <w:left w:val="thinThickSmallGap" w:sz="24" w:space="4" w:color="auto"/>
          <w:bottom w:val="thickThinSmallGap" w:sz="24" w:space="1" w:color="auto"/>
          <w:right w:val="thickThinSmallGap" w:sz="24" w:space="4" w:color="auto"/>
        </w:pBdr>
        <w:jc w:val="center"/>
        <w:rPr>
          <w:rStyle w:val="Hyperlink"/>
          <w:rFonts w:ascii="Adobe Caslon Pro" w:hAnsi="Adobe Caslon Pro"/>
        </w:rPr>
      </w:pPr>
    </w:p>
    <w:p w14:paraId="011D2657" w14:textId="77777777" w:rsidR="00864002" w:rsidRPr="00E53059" w:rsidRDefault="00864002" w:rsidP="006E5AB6">
      <w:pPr>
        <w:pBdr>
          <w:top w:val="thinThickSmallGap" w:sz="24" w:space="1" w:color="auto"/>
          <w:left w:val="thinThickSmallGap" w:sz="24" w:space="4" w:color="auto"/>
          <w:bottom w:val="thickThinSmallGap" w:sz="24" w:space="1" w:color="auto"/>
          <w:right w:val="thickThinSmallGap" w:sz="24" w:space="4" w:color="auto"/>
        </w:pBdr>
        <w:jc w:val="center"/>
        <w:rPr>
          <w:rFonts w:ascii="Adobe Caslon Pro" w:hAnsi="Adobe Caslon Pro"/>
        </w:rPr>
      </w:pPr>
      <w:r>
        <w:rPr>
          <w:rStyle w:val="Hyperlink"/>
          <w:rFonts w:ascii="Adobe Caslon Pro" w:hAnsi="Adobe Caslon Pro"/>
        </w:rPr>
        <w:t>http://teacher-support-force.com</w:t>
      </w:r>
    </w:p>
    <w:p w14:paraId="56549A37" w14:textId="77777777" w:rsidR="003C6163" w:rsidRPr="00E53059" w:rsidRDefault="003C6163" w:rsidP="006E5AB6">
      <w:pPr>
        <w:pBdr>
          <w:top w:val="thinThickSmallGap" w:sz="24" w:space="1" w:color="auto"/>
          <w:left w:val="thinThickSmallGap" w:sz="24" w:space="4" w:color="auto"/>
          <w:bottom w:val="thickThinSmallGap" w:sz="24" w:space="1" w:color="auto"/>
          <w:right w:val="thickThinSmallGap" w:sz="24" w:space="4" w:color="auto"/>
        </w:pBdr>
        <w:jc w:val="center"/>
        <w:rPr>
          <w:rFonts w:ascii="Adobe Caslon Pro" w:hAnsi="Adobe Caslon Pro"/>
        </w:rPr>
      </w:pPr>
    </w:p>
    <w:p w14:paraId="06AD1C2F" w14:textId="77777777" w:rsidR="003C6163" w:rsidRDefault="003C6163" w:rsidP="006E5AB6">
      <w:pPr>
        <w:pBdr>
          <w:top w:val="thinThickSmallGap" w:sz="24" w:space="1" w:color="auto"/>
          <w:left w:val="thinThickSmallGap" w:sz="24" w:space="4" w:color="auto"/>
          <w:bottom w:val="thickThinSmallGap" w:sz="24" w:space="1" w:color="auto"/>
          <w:right w:val="thickThinSmallGap" w:sz="24" w:space="4" w:color="auto"/>
        </w:pBdr>
        <w:jc w:val="center"/>
        <w:rPr>
          <w:rFonts w:ascii="Adobe Caslon Pro" w:hAnsi="Adobe Caslon Pro"/>
        </w:rPr>
      </w:pPr>
      <w:r>
        <w:rPr>
          <w:rFonts w:ascii="Adobe Caslon Pro" w:hAnsi="Adobe Caslon Pro"/>
        </w:rPr>
        <w:t>There are many examples of contra dancing posted on YouTube.  Check them out!</w:t>
      </w:r>
    </w:p>
    <w:p w14:paraId="5B1F82B9" w14:textId="77777777" w:rsidR="00667573" w:rsidRPr="00667573" w:rsidRDefault="00667573" w:rsidP="006E5AB6">
      <w:pPr>
        <w:pBdr>
          <w:top w:val="thinThickSmallGap" w:sz="24" w:space="1" w:color="auto"/>
          <w:left w:val="thinThickSmallGap" w:sz="24" w:space="4" w:color="auto"/>
          <w:bottom w:val="thickThinSmallGap" w:sz="24" w:space="1" w:color="auto"/>
          <w:right w:val="thickThinSmallGap" w:sz="24" w:space="4" w:color="auto"/>
        </w:pBdr>
        <w:jc w:val="center"/>
        <w:rPr>
          <w:rFonts w:ascii="Adobe Caslon Pro" w:hAnsi="Adobe Caslon Pro"/>
          <w:sz w:val="16"/>
          <w:szCs w:val="16"/>
        </w:rPr>
      </w:pPr>
    </w:p>
    <w:p w14:paraId="3A1EDABE" w14:textId="77777777" w:rsidR="003C6163" w:rsidRPr="00E20915" w:rsidRDefault="003C6163" w:rsidP="00AD069C">
      <w:pPr>
        <w:rPr>
          <w:rFonts w:ascii="Adobe Caslon Pro" w:hAnsi="Adobe Caslon Pro"/>
          <w:sz w:val="20"/>
          <w:szCs w:val="20"/>
          <w:u w:val="single"/>
        </w:rPr>
      </w:pPr>
    </w:p>
    <w:p w14:paraId="4CBA702F" w14:textId="77777777" w:rsidR="00AD069C" w:rsidRDefault="00AD069C" w:rsidP="00AD069C">
      <w:pPr>
        <w:pBdr>
          <w:top w:val="thinThickSmallGap" w:sz="24" w:space="1" w:color="auto"/>
          <w:left w:val="thinThickSmallGap" w:sz="24" w:space="4" w:color="auto"/>
          <w:bottom w:val="thickThinSmallGap" w:sz="24" w:space="1" w:color="auto"/>
          <w:right w:val="thickThinSmallGap" w:sz="24" w:space="4" w:color="auto"/>
        </w:pBdr>
        <w:jc w:val="center"/>
        <w:rPr>
          <w:rFonts w:ascii="Adobe Caslon Pro" w:hAnsi="Adobe Caslon Pro"/>
          <w:sz w:val="28"/>
          <w:szCs w:val="28"/>
          <w:u w:val="single"/>
        </w:rPr>
      </w:pPr>
      <w:r>
        <w:rPr>
          <w:rFonts w:ascii="Adobe Caslon Pro" w:hAnsi="Adobe Caslon Pro"/>
          <w:b/>
          <w:sz w:val="28"/>
          <w:szCs w:val="28"/>
        </w:rPr>
        <w:t xml:space="preserve">Recommended </w:t>
      </w:r>
      <w:r w:rsidR="003C6163" w:rsidRPr="00AD069C">
        <w:rPr>
          <w:rFonts w:ascii="Adobe Caslon Pro" w:hAnsi="Adobe Caslon Pro"/>
          <w:b/>
          <w:sz w:val="28"/>
          <w:szCs w:val="28"/>
        </w:rPr>
        <w:t>Books</w:t>
      </w:r>
      <w:r w:rsidR="003C6163" w:rsidRPr="00AD069C">
        <w:rPr>
          <w:rFonts w:ascii="Adobe Caslon Pro" w:hAnsi="Adobe Caslon Pro"/>
          <w:sz w:val="28"/>
          <w:szCs w:val="28"/>
          <w:u w:val="single"/>
        </w:rPr>
        <w:t>:</w:t>
      </w:r>
    </w:p>
    <w:p w14:paraId="276E87A7" w14:textId="77777777" w:rsidR="003C6163" w:rsidRPr="00AD069C" w:rsidRDefault="003C6163" w:rsidP="00AD069C">
      <w:pPr>
        <w:pBdr>
          <w:top w:val="thinThickSmallGap" w:sz="24" w:space="1" w:color="auto"/>
          <w:left w:val="thinThickSmallGap" w:sz="24" w:space="4" w:color="auto"/>
          <w:bottom w:val="thickThinSmallGap" w:sz="24" w:space="1" w:color="auto"/>
          <w:right w:val="thickThinSmallGap" w:sz="24" w:space="4" w:color="auto"/>
        </w:pBdr>
        <w:spacing w:line="276" w:lineRule="auto"/>
        <w:ind w:left="720" w:hanging="720"/>
        <w:rPr>
          <w:rFonts w:ascii="Adobe Caslon Pro" w:hAnsi="Adobe Caslon Pro"/>
        </w:rPr>
      </w:pPr>
      <w:r w:rsidRPr="00E53059">
        <w:rPr>
          <w:rFonts w:ascii="Adobe Caslon Pro" w:hAnsi="Adobe Caslon Pro"/>
        </w:rPr>
        <w:t xml:space="preserve">Glynn, Carol. </w:t>
      </w:r>
      <w:r w:rsidRPr="00317930">
        <w:rPr>
          <w:rFonts w:ascii="Adobe Caslon Pro" w:hAnsi="Adobe Caslon Pro"/>
          <w:i/>
        </w:rPr>
        <w:t>Learning on Their Feet: A Sourcebook for Kinesthetic Learning Across the Curriculum K-8.</w:t>
      </w:r>
      <w:r w:rsidRPr="00E53059">
        <w:rPr>
          <w:rFonts w:ascii="Adobe Caslon Pro" w:hAnsi="Adobe Caslon Pro"/>
        </w:rPr>
        <w:t xml:space="preserve"> </w:t>
      </w:r>
      <w:r w:rsidRPr="00E53059">
        <w:rPr>
          <w:rStyle w:val="Hyperlink"/>
          <w:rFonts w:ascii="Adobe Caslon Pro" w:hAnsi="Adobe Caslon Pro"/>
        </w:rPr>
        <w:t>2001.</w:t>
      </w:r>
    </w:p>
    <w:p w14:paraId="5656DD92" w14:textId="77777777" w:rsidR="00AD069C" w:rsidRPr="00667573" w:rsidRDefault="00AD069C" w:rsidP="00AD069C">
      <w:pPr>
        <w:pBdr>
          <w:top w:val="thinThickSmallGap" w:sz="24" w:space="1" w:color="auto"/>
          <w:left w:val="thinThickSmallGap" w:sz="24" w:space="4" w:color="auto"/>
          <w:bottom w:val="thickThinSmallGap" w:sz="24" w:space="1" w:color="auto"/>
          <w:right w:val="thickThinSmallGap" w:sz="24" w:space="4" w:color="auto"/>
        </w:pBdr>
        <w:jc w:val="center"/>
        <w:rPr>
          <w:rFonts w:ascii="Adobe Caslon Pro" w:hAnsi="Adobe Caslon Pro"/>
          <w:sz w:val="16"/>
          <w:szCs w:val="16"/>
        </w:rPr>
      </w:pPr>
    </w:p>
    <w:p w14:paraId="5D7F03F4" w14:textId="77777777" w:rsidR="003C6163" w:rsidRDefault="003C6163" w:rsidP="00AD069C">
      <w:pPr>
        <w:pBdr>
          <w:top w:val="thinThickSmallGap" w:sz="24" w:space="1" w:color="auto"/>
          <w:left w:val="thinThickSmallGap" w:sz="24" w:space="4" w:color="auto"/>
          <w:bottom w:val="thickThinSmallGap" w:sz="24" w:space="1" w:color="auto"/>
          <w:right w:val="thickThinSmallGap" w:sz="24" w:space="4" w:color="auto"/>
        </w:pBdr>
        <w:ind w:left="720" w:hanging="720"/>
        <w:rPr>
          <w:rFonts w:ascii="Adobe Caslon Pro" w:hAnsi="Adobe Caslon Pro"/>
        </w:rPr>
      </w:pPr>
      <w:r>
        <w:rPr>
          <w:rFonts w:ascii="Adobe Caslon Pro" w:hAnsi="Adobe Caslon Pro"/>
        </w:rPr>
        <w:t xml:space="preserve">Kodiak, Eve. </w:t>
      </w:r>
      <w:r w:rsidRPr="00317930">
        <w:rPr>
          <w:rFonts w:ascii="Adobe Caslon Pro" w:hAnsi="Adobe Caslon Pro"/>
          <w:i/>
        </w:rPr>
        <w:t>Feelin’ Free! Songs &amp; Stories for Sensory Integration</w:t>
      </w:r>
      <w:r>
        <w:rPr>
          <w:rFonts w:ascii="Adobe Caslon Pro" w:hAnsi="Adobe Caslon Pro"/>
          <w:i/>
        </w:rPr>
        <w:t xml:space="preserve">. </w:t>
      </w:r>
      <w:r>
        <w:rPr>
          <w:rFonts w:ascii="Adobe Caslon Pro" w:hAnsi="Adobe Caslon Pro"/>
        </w:rPr>
        <w:t>Sound Intelligence, 2005</w:t>
      </w:r>
    </w:p>
    <w:p w14:paraId="6CC78047" w14:textId="77777777" w:rsidR="003C6163" w:rsidRPr="00667573" w:rsidRDefault="003C6163" w:rsidP="00AD069C">
      <w:pPr>
        <w:pBdr>
          <w:top w:val="thinThickSmallGap" w:sz="24" w:space="1" w:color="auto"/>
          <w:left w:val="thinThickSmallGap" w:sz="24" w:space="4" w:color="auto"/>
          <w:bottom w:val="thickThinSmallGap" w:sz="24" w:space="1" w:color="auto"/>
          <w:right w:val="thickThinSmallGap" w:sz="24" w:space="4" w:color="auto"/>
        </w:pBdr>
        <w:jc w:val="center"/>
        <w:rPr>
          <w:rFonts w:ascii="Adobe Caslon Pro" w:hAnsi="Adobe Caslon Pro"/>
          <w:sz w:val="16"/>
          <w:szCs w:val="16"/>
        </w:rPr>
      </w:pPr>
    </w:p>
    <w:p w14:paraId="3C911F6D" w14:textId="77777777" w:rsidR="003C6163" w:rsidRDefault="003C6163" w:rsidP="00AD069C">
      <w:pPr>
        <w:pBdr>
          <w:top w:val="thinThickSmallGap" w:sz="24" w:space="1" w:color="auto"/>
          <w:left w:val="thinThickSmallGap" w:sz="24" w:space="4" w:color="auto"/>
          <w:bottom w:val="thickThinSmallGap" w:sz="24" w:space="1" w:color="auto"/>
          <w:right w:val="thickThinSmallGap" w:sz="24" w:space="4" w:color="auto"/>
        </w:pBdr>
        <w:ind w:left="720" w:hanging="720"/>
        <w:rPr>
          <w:rFonts w:ascii="Adobe Caslon Pro" w:hAnsi="Adobe Caslon Pro"/>
        </w:rPr>
      </w:pPr>
      <w:r>
        <w:rPr>
          <w:rFonts w:ascii="Adobe Caslon Pro" w:hAnsi="Adobe Caslon Pro"/>
        </w:rPr>
        <w:t xml:space="preserve">Kodiak, Eve. </w:t>
      </w:r>
      <w:r>
        <w:rPr>
          <w:rFonts w:ascii="Adobe Caslon Pro" w:hAnsi="Adobe Caslon Pro"/>
          <w:i/>
        </w:rPr>
        <w:t xml:space="preserve">Rappin’ on the Reflexes. </w:t>
      </w:r>
      <w:r>
        <w:rPr>
          <w:rFonts w:ascii="Adobe Caslon Pro" w:hAnsi="Adobe Caslon Pro"/>
        </w:rPr>
        <w:t>Sound Intelligence, 2006</w:t>
      </w:r>
    </w:p>
    <w:p w14:paraId="62E6DFED" w14:textId="77777777" w:rsidR="00667573" w:rsidRPr="00667573" w:rsidRDefault="00667573" w:rsidP="00AD069C">
      <w:pPr>
        <w:pBdr>
          <w:top w:val="thinThickSmallGap" w:sz="24" w:space="1" w:color="auto"/>
          <w:left w:val="thinThickSmallGap" w:sz="24" w:space="4" w:color="auto"/>
          <w:bottom w:val="thickThinSmallGap" w:sz="24" w:space="1" w:color="auto"/>
          <w:right w:val="thickThinSmallGap" w:sz="24" w:space="4" w:color="auto"/>
        </w:pBdr>
        <w:ind w:left="720" w:hanging="720"/>
        <w:rPr>
          <w:rFonts w:ascii="Adobe Caslon Pro" w:hAnsi="Adobe Caslon Pro"/>
          <w:sz w:val="16"/>
          <w:szCs w:val="16"/>
        </w:rPr>
      </w:pPr>
    </w:p>
    <w:p w14:paraId="266F6759" w14:textId="77777777" w:rsidR="003C6163" w:rsidRPr="00E20915" w:rsidRDefault="003C6163" w:rsidP="003C6163">
      <w:pPr>
        <w:jc w:val="center"/>
        <w:rPr>
          <w:rFonts w:ascii="Adobe Caslon Pro" w:hAnsi="Adobe Caslon Pro"/>
          <w:sz w:val="20"/>
          <w:szCs w:val="20"/>
        </w:rPr>
      </w:pPr>
    </w:p>
    <w:p w14:paraId="1ADC9781" w14:textId="77777777" w:rsidR="003C6163" w:rsidRPr="00AD069C" w:rsidRDefault="00AD069C" w:rsidP="00AD069C">
      <w:pPr>
        <w:pBdr>
          <w:top w:val="thinThickSmallGap" w:sz="24" w:space="1" w:color="auto"/>
          <w:left w:val="thinThickSmallGap" w:sz="24" w:space="4" w:color="auto"/>
          <w:bottom w:val="thickThinSmallGap" w:sz="24" w:space="1" w:color="auto"/>
          <w:right w:val="thickThinSmallGap" w:sz="24" w:space="4" w:color="auto"/>
        </w:pBdr>
        <w:jc w:val="center"/>
        <w:rPr>
          <w:rFonts w:ascii="Adobe Caslon Pro" w:hAnsi="Adobe Caslon Pro"/>
          <w:b/>
          <w:sz w:val="28"/>
          <w:szCs w:val="28"/>
        </w:rPr>
      </w:pPr>
      <w:r>
        <w:rPr>
          <w:rFonts w:ascii="Adobe Caslon Pro" w:hAnsi="Adobe Caslon Pro"/>
          <w:b/>
          <w:sz w:val="28"/>
          <w:szCs w:val="28"/>
        </w:rPr>
        <w:t xml:space="preserve">Recommended </w:t>
      </w:r>
      <w:r w:rsidR="003C6163" w:rsidRPr="00AD069C">
        <w:rPr>
          <w:rFonts w:ascii="Adobe Caslon Pro" w:hAnsi="Adobe Caslon Pro"/>
          <w:b/>
          <w:sz w:val="28"/>
          <w:szCs w:val="28"/>
        </w:rPr>
        <w:t>Listening:</w:t>
      </w:r>
    </w:p>
    <w:p w14:paraId="1BACDEFF" w14:textId="77777777" w:rsidR="003C6163" w:rsidRDefault="003C6163" w:rsidP="00AD069C">
      <w:pPr>
        <w:pBdr>
          <w:top w:val="thinThickSmallGap" w:sz="24" w:space="1" w:color="auto"/>
          <w:left w:val="thinThickSmallGap" w:sz="24" w:space="4" w:color="auto"/>
          <w:bottom w:val="thickThinSmallGap" w:sz="24" w:space="1" w:color="auto"/>
          <w:right w:val="thickThinSmallGap" w:sz="24" w:space="4" w:color="auto"/>
        </w:pBdr>
        <w:ind w:left="720" w:hanging="720"/>
        <w:rPr>
          <w:rFonts w:ascii="Adobe Caslon Pro" w:hAnsi="Adobe Caslon Pro"/>
        </w:rPr>
      </w:pPr>
      <w:r>
        <w:rPr>
          <w:rFonts w:ascii="Adobe Caslon Pro" w:hAnsi="Adobe Caslon Pro"/>
        </w:rPr>
        <w:t xml:space="preserve">Brummitt, David and Taylor, Karen. </w:t>
      </w:r>
      <w:r>
        <w:rPr>
          <w:rFonts w:ascii="Adobe Caslon Pro" w:hAnsi="Adobe Caslon Pro"/>
          <w:i/>
        </w:rPr>
        <w:t>Brummitt-Taylor Music Listening Program: a Non-Directed Listening Approach</w:t>
      </w:r>
      <w:r w:rsidR="00AD069C">
        <w:rPr>
          <w:rFonts w:ascii="Adobe Caslon Pro" w:hAnsi="Adobe Caslon Pro"/>
          <w:i/>
        </w:rPr>
        <w:t xml:space="preserve">.  </w:t>
      </w:r>
      <w:r w:rsidR="00AD069C">
        <w:rPr>
          <w:rFonts w:ascii="Adobe Caslon Pro" w:hAnsi="Adobe Caslon Pro"/>
        </w:rPr>
        <w:t xml:space="preserve">Tall Timbers </w:t>
      </w:r>
      <w:r>
        <w:rPr>
          <w:rFonts w:ascii="Adobe Caslon Pro" w:hAnsi="Adobe Caslon Pro"/>
        </w:rPr>
        <w:t>Publishing Corporation, 1996</w:t>
      </w:r>
    </w:p>
    <w:p w14:paraId="4E297671" w14:textId="77777777" w:rsidR="00667573" w:rsidRPr="00667573" w:rsidRDefault="00667573" w:rsidP="00AD069C">
      <w:pPr>
        <w:pBdr>
          <w:top w:val="thinThickSmallGap" w:sz="24" w:space="1" w:color="auto"/>
          <w:left w:val="thinThickSmallGap" w:sz="24" w:space="4" w:color="auto"/>
          <w:bottom w:val="thickThinSmallGap" w:sz="24" w:space="1" w:color="auto"/>
          <w:right w:val="thickThinSmallGap" w:sz="24" w:space="4" w:color="auto"/>
        </w:pBdr>
        <w:ind w:left="720" w:hanging="720"/>
        <w:rPr>
          <w:rFonts w:ascii="Adobe Caslon Pro" w:hAnsi="Adobe Caslon Pro"/>
          <w:i/>
          <w:sz w:val="16"/>
          <w:szCs w:val="16"/>
        </w:rPr>
      </w:pPr>
    </w:p>
    <w:p w14:paraId="51F399C7" w14:textId="77777777" w:rsidR="004A5F52" w:rsidRDefault="004A5F52"/>
    <w:sectPr w:rsidR="004A5F52" w:rsidSect="00EF06FD">
      <w:type w:val="continuous"/>
      <w:pgSz w:w="12240" w:h="15840"/>
      <w:pgMar w:top="1008" w:right="792" w:bottom="1008" w:left="792"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EB62C8" w14:textId="77777777" w:rsidR="00D8165E" w:rsidRDefault="00D8165E">
      <w:r>
        <w:separator/>
      </w:r>
    </w:p>
  </w:endnote>
  <w:endnote w:type="continuationSeparator" w:id="0">
    <w:p w14:paraId="42CA15DD" w14:textId="77777777" w:rsidR="00D8165E" w:rsidRDefault="00D8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DaunPenh">
    <w:panose1 w:val="02000500000000020004"/>
    <w:charset w:val="00"/>
    <w:family w:val="auto"/>
    <w:pitch w:val="variable"/>
    <w:sig w:usb0="A00000EF" w:usb1="5000204A" w:usb2="00010000" w:usb3="00000000" w:csb0="00000111"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4E"/>
    <w:family w:val="auto"/>
    <w:pitch w:val="variable"/>
    <w:sig w:usb0="00000001" w:usb1="08070000" w:usb2="00000010" w:usb3="00000000" w:csb0="00020000" w:csb1="00000000"/>
  </w:font>
  <w:font w:name="Adobe Caslon Pro Bold">
    <w:panose1 w:val="0205070206050A020403"/>
    <w:charset w:val="00"/>
    <w:family w:val="auto"/>
    <w:pitch w:val="variable"/>
    <w:sig w:usb0="00000007" w:usb1="00000001" w:usb2="00000000" w:usb3="00000000" w:csb0="00000093" w:csb1="00000000"/>
  </w:font>
  <w:font w:name="Adobe Caslon Pro">
    <w:panose1 w:val="0205050205050A020403"/>
    <w:charset w:val="00"/>
    <w:family w:val="auto"/>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oolBoran">
    <w:panose1 w:val="020B0100010101010101"/>
    <w:charset w:val="00"/>
    <w:family w:val="swiss"/>
    <w:pitch w:val="variable"/>
    <w:sig w:usb0="8000000F" w:usb1="0000204A" w:usb2="0001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5F4987" w14:textId="77777777" w:rsidR="00D8165E" w:rsidRDefault="00D8165E">
      <w:r>
        <w:separator/>
      </w:r>
    </w:p>
  </w:footnote>
  <w:footnote w:type="continuationSeparator" w:id="0">
    <w:p w14:paraId="05E11E54" w14:textId="77777777" w:rsidR="00D8165E" w:rsidRDefault="00D816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5DF42B" w14:textId="77777777" w:rsidR="00D8165E" w:rsidRPr="00E53059" w:rsidRDefault="00D8165E" w:rsidP="003C6163">
    <w:pPr>
      <w:pStyle w:val="Header"/>
      <w:jc w:val="center"/>
      <w:rPr>
        <w:rFonts w:ascii="Adobe Caslon Pro Bold" w:hAnsi="Adobe Caslon Pro Bold"/>
        <w:sz w:val="72"/>
        <w:szCs w:val="7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508D7"/>
    <w:multiLevelType w:val="hybridMultilevel"/>
    <w:tmpl w:val="A31E2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7B6FE4"/>
    <w:multiLevelType w:val="hybridMultilevel"/>
    <w:tmpl w:val="7EAE7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163"/>
    <w:rsid w:val="000D43F9"/>
    <w:rsid w:val="001F5B55"/>
    <w:rsid w:val="00317394"/>
    <w:rsid w:val="00371FEC"/>
    <w:rsid w:val="003C6163"/>
    <w:rsid w:val="004A5F52"/>
    <w:rsid w:val="00667573"/>
    <w:rsid w:val="006E5AB6"/>
    <w:rsid w:val="007471BE"/>
    <w:rsid w:val="00864002"/>
    <w:rsid w:val="00AD069C"/>
    <w:rsid w:val="00B63610"/>
    <w:rsid w:val="00C5016C"/>
    <w:rsid w:val="00D8165E"/>
    <w:rsid w:val="00E20915"/>
    <w:rsid w:val="00EF06FD"/>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C11CD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1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6163"/>
    <w:rPr>
      <w:color w:val="0000FF" w:themeColor="hyperlink"/>
      <w:u w:val="single"/>
    </w:rPr>
  </w:style>
  <w:style w:type="paragraph" w:styleId="ListParagraph">
    <w:name w:val="List Paragraph"/>
    <w:basedOn w:val="Normal"/>
    <w:uiPriority w:val="34"/>
    <w:qFormat/>
    <w:rsid w:val="003C6163"/>
    <w:pPr>
      <w:ind w:left="720"/>
      <w:contextualSpacing/>
    </w:pPr>
  </w:style>
  <w:style w:type="paragraph" w:styleId="Header">
    <w:name w:val="header"/>
    <w:basedOn w:val="Normal"/>
    <w:link w:val="HeaderChar"/>
    <w:uiPriority w:val="99"/>
    <w:unhideWhenUsed/>
    <w:rsid w:val="003C6163"/>
    <w:pPr>
      <w:tabs>
        <w:tab w:val="center" w:pos="4320"/>
        <w:tab w:val="right" w:pos="8640"/>
      </w:tabs>
    </w:pPr>
  </w:style>
  <w:style w:type="character" w:customStyle="1" w:styleId="HeaderChar">
    <w:name w:val="Header Char"/>
    <w:basedOn w:val="DefaultParagraphFont"/>
    <w:link w:val="Header"/>
    <w:uiPriority w:val="99"/>
    <w:rsid w:val="003C6163"/>
  </w:style>
  <w:style w:type="paragraph" w:customStyle="1" w:styleId="Body">
    <w:name w:val="Body"/>
    <w:rsid w:val="003C6163"/>
    <w:rPr>
      <w:rFonts w:ascii="Helvetica" w:eastAsia="ヒラギノ角ゴ Pro W3" w:hAnsi="Helvetica" w:cs="Times New Roman"/>
      <w:color w:val="000000"/>
      <w:szCs w:val="20"/>
    </w:rPr>
  </w:style>
  <w:style w:type="paragraph" w:styleId="Footer">
    <w:name w:val="footer"/>
    <w:basedOn w:val="Normal"/>
    <w:link w:val="FooterChar"/>
    <w:uiPriority w:val="99"/>
    <w:unhideWhenUsed/>
    <w:rsid w:val="00E20915"/>
    <w:pPr>
      <w:tabs>
        <w:tab w:val="center" w:pos="4320"/>
        <w:tab w:val="right" w:pos="8640"/>
      </w:tabs>
    </w:pPr>
  </w:style>
  <w:style w:type="character" w:customStyle="1" w:styleId="FooterChar">
    <w:name w:val="Footer Char"/>
    <w:basedOn w:val="DefaultParagraphFont"/>
    <w:link w:val="Footer"/>
    <w:uiPriority w:val="99"/>
    <w:rsid w:val="00E209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1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6163"/>
    <w:rPr>
      <w:color w:val="0000FF" w:themeColor="hyperlink"/>
      <w:u w:val="single"/>
    </w:rPr>
  </w:style>
  <w:style w:type="paragraph" w:styleId="ListParagraph">
    <w:name w:val="List Paragraph"/>
    <w:basedOn w:val="Normal"/>
    <w:uiPriority w:val="34"/>
    <w:qFormat/>
    <w:rsid w:val="003C6163"/>
    <w:pPr>
      <w:ind w:left="720"/>
      <w:contextualSpacing/>
    </w:pPr>
  </w:style>
  <w:style w:type="paragraph" w:styleId="Header">
    <w:name w:val="header"/>
    <w:basedOn w:val="Normal"/>
    <w:link w:val="HeaderChar"/>
    <w:uiPriority w:val="99"/>
    <w:unhideWhenUsed/>
    <w:rsid w:val="003C6163"/>
    <w:pPr>
      <w:tabs>
        <w:tab w:val="center" w:pos="4320"/>
        <w:tab w:val="right" w:pos="8640"/>
      </w:tabs>
    </w:pPr>
  </w:style>
  <w:style w:type="character" w:customStyle="1" w:styleId="HeaderChar">
    <w:name w:val="Header Char"/>
    <w:basedOn w:val="DefaultParagraphFont"/>
    <w:link w:val="Header"/>
    <w:uiPriority w:val="99"/>
    <w:rsid w:val="003C6163"/>
  </w:style>
  <w:style w:type="paragraph" w:customStyle="1" w:styleId="Body">
    <w:name w:val="Body"/>
    <w:rsid w:val="003C6163"/>
    <w:rPr>
      <w:rFonts w:ascii="Helvetica" w:eastAsia="ヒラギノ角ゴ Pro W3" w:hAnsi="Helvetica" w:cs="Times New Roman"/>
      <w:color w:val="000000"/>
      <w:szCs w:val="20"/>
    </w:rPr>
  </w:style>
  <w:style w:type="paragraph" w:styleId="Footer">
    <w:name w:val="footer"/>
    <w:basedOn w:val="Normal"/>
    <w:link w:val="FooterChar"/>
    <w:uiPriority w:val="99"/>
    <w:unhideWhenUsed/>
    <w:rsid w:val="00E20915"/>
    <w:pPr>
      <w:tabs>
        <w:tab w:val="center" w:pos="4320"/>
        <w:tab w:val="right" w:pos="8640"/>
      </w:tabs>
    </w:pPr>
  </w:style>
  <w:style w:type="character" w:customStyle="1" w:styleId="FooterChar">
    <w:name w:val="Footer Char"/>
    <w:basedOn w:val="DefaultParagraphFont"/>
    <w:link w:val="Footer"/>
    <w:uiPriority w:val="99"/>
    <w:rsid w:val="00E209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ancingmasters.com" TargetMode="External"/><Relationship Id="rId18" Type="http://schemas.openxmlformats.org/officeDocument/2006/relationships/hyperlink" Target="http://www.songsforteaching.com/index.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dancingmasters.com" TargetMode="External"/><Relationship Id="rId17" Type="http://schemas.openxmlformats.org/officeDocument/2006/relationships/hyperlink" Target="http://www.laurieberkner.com" TargetMode="External"/><Relationship Id="rId2" Type="http://schemas.openxmlformats.org/officeDocument/2006/relationships/numbering" Target="numbering.xml"/><Relationship Id="rId16" Type="http://schemas.openxmlformats.org/officeDocument/2006/relationships/hyperlink" Target="http://www.gregandsteve.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dancingmasters.com" TargetMode="External"/><Relationship Id="rId10" Type="http://schemas.openxmlformats.org/officeDocument/2006/relationships/hyperlink" Target="mailto:kirsten.gray@concordiashanghai.or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amy.camp@concordiashanghai.org" TargetMode="External"/><Relationship Id="rId14" Type="http://schemas.openxmlformats.org/officeDocument/2006/relationships/hyperlink" Target="http://www.dancingmaster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F29D7-870F-44B5-B92D-10692D7D9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749</Words>
  <Characters>4274</Characters>
  <Application>Microsoft Office Word</Application>
  <DocSecurity>4</DocSecurity>
  <Lines>35</Lines>
  <Paragraphs>10</Paragraphs>
  <ScaleCrop>false</ScaleCrop>
  <Company/>
  <LinksUpToDate>false</LinksUpToDate>
  <CharactersWithSpaces>5013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Camp</dc:creator>
  <cp:lastModifiedBy>Nigel Fitzpatrick</cp:lastModifiedBy>
  <cp:revision>2</cp:revision>
  <cp:lastPrinted>2013-03-28T10:53:00Z</cp:lastPrinted>
  <dcterms:created xsi:type="dcterms:W3CDTF">2013-04-10T06:44:00Z</dcterms:created>
  <dcterms:modified xsi:type="dcterms:W3CDTF">2013-04-10T06:44:00Z</dcterms:modified>
</cp:coreProperties>
</file>